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735B" w14:textId="77777777" w:rsidR="00712654" w:rsidRPr="00431658" w:rsidRDefault="00712654">
      <w:pPr>
        <w:rPr>
          <w:noProof/>
          <w:sz w:val="20"/>
          <w:szCs w:val="20"/>
          <w:lang w:val="en-US"/>
        </w:rPr>
      </w:pPr>
    </w:p>
    <w:p w14:paraId="2A68313E" w14:textId="77777777" w:rsidR="000A0DD6" w:rsidRDefault="000A0DD6" w:rsidP="00712654">
      <w:pPr>
        <w:pStyle w:val="Default"/>
        <w:jc w:val="right"/>
        <w:rPr>
          <w:rFonts w:ascii="Arial" w:hAnsi="Arial" w:cs="Arial"/>
        </w:rPr>
      </w:pPr>
    </w:p>
    <w:p w14:paraId="7A35E06D" w14:textId="77777777" w:rsidR="00BC5ACF" w:rsidRPr="002A0797" w:rsidRDefault="00AD6AFB" w:rsidP="00712654">
      <w:pPr>
        <w:pStyle w:val="Default"/>
        <w:jc w:val="right"/>
        <w:rPr>
          <w:rFonts w:ascii="Arial" w:hAnsi="Arial" w:cs="Arial"/>
          <w:lang w:val="el-GR"/>
        </w:rPr>
      </w:pPr>
      <w:r w:rsidRPr="002A0797">
        <w:rPr>
          <w:rFonts w:ascii="Arial" w:hAnsi="Arial" w:cs="Arial"/>
          <w:lang w:val="el-GR"/>
        </w:rPr>
        <w:t>Αθήνα,</w:t>
      </w:r>
      <w:r w:rsidR="00A41107" w:rsidRPr="005E1598">
        <w:rPr>
          <w:rFonts w:ascii="Arial" w:hAnsi="Arial" w:cs="Arial"/>
          <w:lang w:val="el-GR"/>
        </w:rPr>
        <w:t xml:space="preserve"> </w:t>
      </w:r>
      <w:r w:rsidR="0034421F">
        <w:rPr>
          <w:rFonts w:ascii="Arial" w:hAnsi="Arial" w:cs="Arial"/>
          <w:lang w:val="el-GR"/>
        </w:rPr>
        <w:t xml:space="preserve">1 </w:t>
      </w:r>
      <w:r w:rsidR="00B96F55">
        <w:rPr>
          <w:rFonts w:ascii="Arial" w:hAnsi="Arial" w:cs="Arial"/>
          <w:lang w:val="el-GR"/>
        </w:rPr>
        <w:t xml:space="preserve">Ιουνίου </w:t>
      </w:r>
      <w:r w:rsidR="006B6CB3">
        <w:rPr>
          <w:rFonts w:ascii="Arial" w:hAnsi="Arial" w:cs="Arial"/>
          <w:lang w:val="el-GR"/>
        </w:rPr>
        <w:t>202</w:t>
      </w:r>
      <w:r w:rsidR="00B40B8B">
        <w:rPr>
          <w:rFonts w:ascii="Arial" w:hAnsi="Arial" w:cs="Arial"/>
          <w:lang w:val="el-GR"/>
        </w:rPr>
        <w:t>1</w:t>
      </w:r>
    </w:p>
    <w:p w14:paraId="7FEFABAE" w14:textId="77777777" w:rsidR="00CA35A5" w:rsidRPr="00DD59AF" w:rsidRDefault="00CA35A5" w:rsidP="004C2FB1">
      <w:pPr>
        <w:spacing w:line="276" w:lineRule="auto"/>
        <w:jc w:val="right"/>
        <w:rPr>
          <w:rFonts w:cstheme="minorHAnsi"/>
        </w:rPr>
      </w:pPr>
    </w:p>
    <w:p w14:paraId="289A3C9B" w14:textId="77777777" w:rsidR="000A0DD6" w:rsidRPr="000A0DD6" w:rsidRDefault="000A0DD6" w:rsidP="000A0DD6">
      <w:pPr>
        <w:shd w:val="clear" w:color="auto" w:fill="FFFFFF"/>
        <w:jc w:val="center"/>
        <w:rPr>
          <w:rFonts w:ascii="Arial" w:hAnsi="Arial" w:cs="Arial"/>
          <w:b/>
          <w:color w:val="111111"/>
          <w:spacing w:val="-4"/>
          <w:sz w:val="22"/>
          <w:szCs w:val="22"/>
          <w:u w:val="single"/>
        </w:rPr>
      </w:pPr>
      <w:r w:rsidRPr="000A0DD6">
        <w:rPr>
          <w:rFonts w:ascii="Arial" w:hAnsi="Arial" w:cs="Arial"/>
          <w:b/>
          <w:color w:val="111111"/>
          <w:spacing w:val="-4"/>
          <w:sz w:val="22"/>
          <w:szCs w:val="22"/>
          <w:u w:val="single"/>
        </w:rPr>
        <w:t>ΔΕΛΤΙΟ ΤΥΠΟΥ</w:t>
      </w:r>
    </w:p>
    <w:p w14:paraId="4013CCAB" w14:textId="77777777" w:rsidR="000A0DD6" w:rsidRPr="00B96F55" w:rsidRDefault="000A0DD6" w:rsidP="00E323FA">
      <w:pPr>
        <w:shd w:val="clear" w:color="auto" w:fill="FFFFFF"/>
        <w:jc w:val="both"/>
        <w:rPr>
          <w:rFonts w:ascii="Arial" w:hAnsi="Arial" w:cs="Arial"/>
          <w:color w:val="111111"/>
          <w:spacing w:val="-4"/>
          <w:sz w:val="22"/>
          <w:szCs w:val="22"/>
        </w:rPr>
      </w:pPr>
    </w:p>
    <w:p w14:paraId="529F851A" w14:textId="77777777" w:rsidR="00B96F55" w:rsidRPr="00B96F55" w:rsidRDefault="00B96F55" w:rsidP="00E323FA">
      <w:pPr>
        <w:shd w:val="clear" w:color="auto" w:fill="FFFFFF"/>
        <w:jc w:val="both"/>
        <w:rPr>
          <w:rFonts w:ascii="Arial" w:hAnsi="Arial" w:cs="Arial"/>
          <w:color w:val="111111"/>
          <w:spacing w:val="-4"/>
          <w:sz w:val="22"/>
          <w:szCs w:val="22"/>
        </w:rPr>
      </w:pPr>
    </w:p>
    <w:p w14:paraId="4CC20D23" w14:textId="77777777" w:rsidR="000A0DD6" w:rsidRPr="00A725DF" w:rsidRDefault="000A0DD6" w:rsidP="00E323FA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  <w:b/>
        </w:rPr>
        <w:t>Νέα δράση, προϋπολογισμού 3</w:t>
      </w:r>
      <w:r w:rsidR="00B96F55" w:rsidRPr="00A725DF">
        <w:rPr>
          <w:rFonts w:ascii="Arial" w:hAnsi="Arial" w:cs="Arial"/>
          <w:b/>
        </w:rPr>
        <w:t>5</w:t>
      </w:r>
      <w:r w:rsidRPr="00A725DF">
        <w:rPr>
          <w:rFonts w:ascii="Arial" w:hAnsi="Arial" w:cs="Arial"/>
          <w:b/>
        </w:rPr>
        <w:t>0 εκατομμυρίων ευρώ</w:t>
      </w:r>
      <w:r w:rsidRPr="00A725DF">
        <w:rPr>
          <w:rFonts w:ascii="Arial" w:hAnsi="Arial" w:cs="Arial"/>
        </w:rPr>
        <w:t xml:space="preserve">, για την </w:t>
      </w:r>
      <w:r w:rsidRPr="00A725DF">
        <w:rPr>
          <w:rFonts w:ascii="Arial" w:hAnsi="Arial" w:cs="Arial"/>
          <w:b/>
        </w:rPr>
        <w:t>παροχή κεφαλαίου κίνησης</w:t>
      </w:r>
      <w:r w:rsidRPr="00A725DF">
        <w:rPr>
          <w:rFonts w:ascii="Arial" w:hAnsi="Arial" w:cs="Arial"/>
        </w:rPr>
        <w:t xml:space="preserve"> στις </w:t>
      </w:r>
      <w:r w:rsidR="00B96F55" w:rsidRPr="00A725DF">
        <w:rPr>
          <w:rFonts w:ascii="Arial" w:hAnsi="Arial" w:cs="Arial"/>
          <w:b/>
        </w:rPr>
        <w:t xml:space="preserve">τουριστικές </w:t>
      </w:r>
      <w:r w:rsidRPr="00A725DF">
        <w:rPr>
          <w:rFonts w:ascii="Arial" w:hAnsi="Arial" w:cs="Arial"/>
          <w:b/>
        </w:rPr>
        <w:t xml:space="preserve">επιχειρήσεις </w:t>
      </w:r>
      <w:r w:rsidRPr="00A725DF">
        <w:rPr>
          <w:rFonts w:ascii="Arial" w:hAnsi="Arial" w:cs="Arial"/>
        </w:rPr>
        <w:t xml:space="preserve">με σκοπό την </w:t>
      </w:r>
      <w:r w:rsidR="00B96F55" w:rsidRPr="00A725DF">
        <w:rPr>
          <w:rFonts w:ascii="Arial" w:hAnsi="Arial" w:cs="Arial"/>
        </w:rPr>
        <w:t xml:space="preserve">επιχορήγηση λειτουργικών δαπανών </w:t>
      </w:r>
      <w:r w:rsidRPr="00A725DF">
        <w:rPr>
          <w:rFonts w:ascii="Arial" w:hAnsi="Arial" w:cs="Arial"/>
        </w:rPr>
        <w:t>για τους</w:t>
      </w:r>
      <w:r w:rsidRPr="00A725DF">
        <w:rPr>
          <w:rFonts w:ascii="Arial" w:hAnsi="Arial" w:cs="Arial"/>
          <w:b/>
        </w:rPr>
        <w:t xml:space="preserve"> 2-3 πρώτους μήνες επανεκκίνησης</w:t>
      </w:r>
      <w:r w:rsidRPr="00A725DF">
        <w:rPr>
          <w:rFonts w:ascii="Arial" w:hAnsi="Arial" w:cs="Arial"/>
        </w:rPr>
        <w:t xml:space="preserve"> της λειτουργίας </w:t>
      </w:r>
      <w:r w:rsidR="00C859B7" w:rsidRPr="00A725DF">
        <w:rPr>
          <w:rFonts w:ascii="Arial" w:hAnsi="Arial" w:cs="Arial"/>
        </w:rPr>
        <w:t xml:space="preserve">τους, </w:t>
      </w:r>
      <w:r w:rsidRPr="00A725DF">
        <w:rPr>
          <w:rFonts w:ascii="Arial" w:hAnsi="Arial" w:cs="Arial"/>
        </w:rPr>
        <w:t>θέτει σε εφαρμογή το Υπουργείο Ανάπτυξης &amp; Επενδύσεων.</w:t>
      </w:r>
    </w:p>
    <w:p w14:paraId="4B7ED79F" w14:textId="77777777" w:rsidR="00B3717D" w:rsidRPr="00A725DF" w:rsidRDefault="00B3717D" w:rsidP="00E323FA">
      <w:pPr>
        <w:spacing w:line="360" w:lineRule="auto"/>
        <w:jc w:val="both"/>
        <w:rPr>
          <w:rFonts w:ascii="Arial" w:hAnsi="Arial" w:cs="Arial"/>
        </w:rPr>
      </w:pPr>
    </w:p>
    <w:p w14:paraId="5C22DBC8" w14:textId="77777777" w:rsidR="00F40260" w:rsidRPr="00D95814" w:rsidRDefault="00255625" w:rsidP="00E323FA">
      <w:pPr>
        <w:spacing w:line="360" w:lineRule="auto"/>
        <w:jc w:val="both"/>
        <w:rPr>
          <w:rFonts w:ascii="Arial" w:hAnsi="Arial" w:cs="Arial"/>
          <w:u w:val="single"/>
        </w:rPr>
      </w:pPr>
      <w:r w:rsidRPr="00A725DF">
        <w:rPr>
          <w:rFonts w:ascii="Arial" w:hAnsi="Arial" w:cs="Arial"/>
        </w:rPr>
        <w:t xml:space="preserve">Η δράση χρηματοδοτείται μέσω του </w:t>
      </w:r>
      <w:r w:rsidRPr="00A725DF">
        <w:rPr>
          <w:rFonts w:ascii="Arial" w:hAnsi="Arial" w:cs="Arial"/>
          <w:u w:val="single"/>
        </w:rPr>
        <w:t>Επιχειρησιακού Προγράμματος «Ανταγωνιστικότητα- Επιχειρηματικότητα- Καινοτομία» (</w:t>
      </w:r>
      <w:proofErr w:type="spellStart"/>
      <w:r w:rsidRPr="00A725DF">
        <w:rPr>
          <w:rFonts w:ascii="Arial" w:hAnsi="Arial" w:cs="Arial"/>
          <w:u w:val="single"/>
        </w:rPr>
        <w:t>ΕΠΑνΕΚ</w:t>
      </w:r>
      <w:proofErr w:type="spellEnd"/>
      <w:r w:rsidRPr="00A725DF">
        <w:rPr>
          <w:rFonts w:ascii="Arial" w:hAnsi="Arial" w:cs="Arial"/>
          <w:u w:val="single"/>
        </w:rPr>
        <w:t>)</w:t>
      </w:r>
      <w:r w:rsidRPr="00A725DF">
        <w:rPr>
          <w:rFonts w:ascii="Arial" w:hAnsi="Arial" w:cs="Arial"/>
        </w:rPr>
        <w:t xml:space="preserve"> του </w:t>
      </w:r>
      <w:r w:rsidRPr="00A725DF">
        <w:rPr>
          <w:rFonts w:ascii="Arial" w:hAnsi="Arial" w:cs="Arial"/>
          <w:u w:val="single"/>
        </w:rPr>
        <w:t>ΕΣΠΑ 2021 – 2027</w:t>
      </w:r>
      <w:r w:rsidRPr="00A725DF">
        <w:rPr>
          <w:rFonts w:ascii="Arial" w:hAnsi="Arial" w:cs="Arial"/>
        </w:rPr>
        <w:t xml:space="preserve"> και αφορά </w:t>
      </w:r>
      <w:r w:rsidR="00F40260" w:rsidRPr="00D95814">
        <w:rPr>
          <w:rFonts w:ascii="Arial" w:hAnsi="Arial" w:cs="Arial"/>
          <w:u w:val="single"/>
        </w:rPr>
        <w:t xml:space="preserve">μικρομεσαίες (300 εκατομμύρια ευρώ) και μεγάλες (50 εκατομμύρια ευρώ) </w:t>
      </w:r>
      <w:r w:rsidRPr="00D95814">
        <w:rPr>
          <w:rFonts w:ascii="Arial" w:hAnsi="Arial" w:cs="Arial"/>
          <w:u w:val="single"/>
        </w:rPr>
        <w:t>επιχειρήσεις</w:t>
      </w:r>
      <w:r w:rsidR="00F40260" w:rsidRPr="00D95814">
        <w:rPr>
          <w:rFonts w:ascii="Arial" w:hAnsi="Arial" w:cs="Arial"/>
          <w:u w:val="single"/>
        </w:rPr>
        <w:t>:</w:t>
      </w:r>
    </w:p>
    <w:p w14:paraId="40566C83" w14:textId="77777777" w:rsidR="00F40260" w:rsidRPr="00D95814" w:rsidRDefault="00F40260" w:rsidP="00E323FA">
      <w:pPr>
        <w:spacing w:line="360" w:lineRule="auto"/>
        <w:jc w:val="both"/>
        <w:rPr>
          <w:rFonts w:ascii="Arial" w:hAnsi="Arial" w:cs="Arial"/>
          <w:b/>
        </w:rPr>
      </w:pPr>
      <w:r w:rsidRPr="00D95814">
        <w:rPr>
          <w:rFonts w:ascii="Arial" w:hAnsi="Arial" w:cs="Arial"/>
          <w:b/>
        </w:rPr>
        <w:t>-Ξενοδοχεία, καταλύματα, ενοικιαζόμενα δωμάτια</w:t>
      </w:r>
    </w:p>
    <w:p w14:paraId="4E8DA3CC" w14:textId="77777777" w:rsidR="00F40260" w:rsidRPr="00D95814" w:rsidRDefault="00F40260" w:rsidP="00E323FA">
      <w:pPr>
        <w:spacing w:line="360" w:lineRule="auto"/>
        <w:jc w:val="both"/>
        <w:rPr>
          <w:rFonts w:ascii="Arial" w:hAnsi="Arial" w:cs="Arial"/>
          <w:b/>
        </w:rPr>
      </w:pPr>
      <w:r w:rsidRPr="00D95814">
        <w:rPr>
          <w:rFonts w:ascii="Arial" w:hAnsi="Arial" w:cs="Arial"/>
          <w:b/>
        </w:rPr>
        <w:t>-Τουριστικά γραφεία / πρακτορεία</w:t>
      </w:r>
    </w:p>
    <w:p w14:paraId="2AD1AA85" w14:textId="77777777" w:rsidR="00F40260" w:rsidRPr="00D95814" w:rsidRDefault="00F40260" w:rsidP="00E323FA">
      <w:pPr>
        <w:spacing w:line="360" w:lineRule="auto"/>
        <w:jc w:val="both"/>
        <w:rPr>
          <w:rFonts w:ascii="Arial" w:hAnsi="Arial" w:cs="Arial"/>
          <w:b/>
        </w:rPr>
      </w:pPr>
      <w:r w:rsidRPr="00D95814">
        <w:rPr>
          <w:rFonts w:ascii="Arial" w:hAnsi="Arial" w:cs="Arial"/>
          <w:b/>
        </w:rPr>
        <w:t>-Επιχειρήσεις εκμετάλλευσης τουριστικών λεωφορείων.</w:t>
      </w:r>
    </w:p>
    <w:p w14:paraId="488768E3" w14:textId="77777777" w:rsidR="00255625" w:rsidRPr="00A725DF" w:rsidRDefault="00255625" w:rsidP="00E323FA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Περιλαμβάνονται και οι </w:t>
      </w:r>
      <w:r w:rsidRPr="00A725DF">
        <w:rPr>
          <w:rFonts w:ascii="Arial" w:hAnsi="Arial" w:cs="Arial"/>
          <w:u w:val="single"/>
        </w:rPr>
        <w:t xml:space="preserve">επιχειρήσεις </w:t>
      </w:r>
      <w:r w:rsidRPr="00A725DF">
        <w:rPr>
          <w:rFonts w:ascii="Arial" w:hAnsi="Arial" w:cs="Arial"/>
          <w:u w:val="single"/>
          <w:lang w:val="en-US"/>
        </w:rPr>
        <w:t>franchise</w:t>
      </w:r>
      <w:r w:rsidRPr="00A725DF">
        <w:rPr>
          <w:rFonts w:ascii="Arial" w:hAnsi="Arial" w:cs="Arial"/>
        </w:rPr>
        <w:t xml:space="preserve"> υπό την προϋπόθεση πλήρωσης ορισμένων κανονιστικών κριτηρίων του ΕΣΠΑ.</w:t>
      </w:r>
    </w:p>
    <w:p w14:paraId="0DCFABA1" w14:textId="77777777" w:rsidR="00B3717D" w:rsidRPr="00A725DF" w:rsidRDefault="00B3717D" w:rsidP="00E323FA">
      <w:pPr>
        <w:spacing w:line="360" w:lineRule="auto"/>
        <w:jc w:val="both"/>
        <w:rPr>
          <w:rFonts w:ascii="Arial" w:hAnsi="Arial" w:cs="Arial"/>
        </w:rPr>
      </w:pPr>
    </w:p>
    <w:p w14:paraId="72F7E6D3" w14:textId="77777777" w:rsidR="00255625" w:rsidRPr="00A725DF" w:rsidRDefault="00255625" w:rsidP="00E323FA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Το </w:t>
      </w:r>
      <w:r w:rsidRPr="00A725DF">
        <w:rPr>
          <w:rFonts w:ascii="Arial" w:hAnsi="Arial" w:cs="Arial"/>
          <w:u w:val="single"/>
        </w:rPr>
        <w:t>ποσό της ενίσχυσης</w:t>
      </w:r>
      <w:r w:rsidRPr="00A725DF">
        <w:rPr>
          <w:rFonts w:ascii="Arial" w:hAnsi="Arial" w:cs="Arial"/>
        </w:rPr>
        <w:t xml:space="preserve"> ανέρχεται στο </w:t>
      </w:r>
      <w:r w:rsidR="00F40260" w:rsidRPr="00A725DF">
        <w:rPr>
          <w:rFonts w:ascii="Arial" w:hAnsi="Arial" w:cs="Arial"/>
          <w:b/>
        </w:rPr>
        <w:t>5</w:t>
      </w:r>
      <w:r w:rsidR="00B3717D" w:rsidRPr="00A725DF">
        <w:rPr>
          <w:rFonts w:ascii="Arial" w:hAnsi="Arial" w:cs="Arial"/>
          <w:b/>
        </w:rPr>
        <w:t xml:space="preserve">% </w:t>
      </w:r>
      <w:r w:rsidR="00F40260" w:rsidRPr="00A725DF">
        <w:rPr>
          <w:rFonts w:ascii="Arial" w:hAnsi="Arial" w:cs="Arial"/>
          <w:b/>
        </w:rPr>
        <w:t xml:space="preserve">για τα καταλύματα και στο 2,5% για τις λοιπές επιχειρήσεις </w:t>
      </w:r>
      <w:r w:rsidR="00A725DF">
        <w:rPr>
          <w:rFonts w:ascii="Arial" w:hAnsi="Arial" w:cs="Arial"/>
          <w:b/>
        </w:rPr>
        <w:t xml:space="preserve">επί του τζίρου </w:t>
      </w:r>
      <w:r w:rsidRPr="00A725DF">
        <w:rPr>
          <w:rFonts w:ascii="Arial" w:hAnsi="Arial" w:cs="Arial"/>
        </w:rPr>
        <w:t>του κύριου ΚΑΔ ή του ΚΑΔ με τα μεγαλύτερα έσοδα του 2019.</w:t>
      </w:r>
    </w:p>
    <w:p w14:paraId="2B5F145B" w14:textId="77777777" w:rsidR="00255625" w:rsidRPr="00A725DF" w:rsidRDefault="00255625" w:rsidP="00E323FA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Για τις επιχειρήσεις που έχουν συσταθεί εντός του 2019 ή εντός του 2020 το </w:t>
      </w:r>
      <w:r w:rsidR="00B3717D" w:rsidRPr="00A725DF">
        <w:rPr>
          <w:rFonts w:ascii="Arial" w:hAnsi="Arial" w:cs="Arial"/>
        </w:rPr>
        <w:t>ποσό της ενίσχυσης ορίζεται ως εξής:</w:t>
      </w:r>
    </w:p>
    <w:p w14:paraId="799CA984" w14:textId="77777777" w:rsidR="00255625" w:rsidRPr="00A725DF" w:rsidRDefault="00255625" w:rsidP="00E323FA">
      <w:pPr>
        <w:spacing w:line="360" w:lineRule="auto"/>
        <w:jc w:val="both"/>
        <w:rPr>
          <w:rFonts w:ascii="Arial" w:hAnsi="Arial" w:cs="Arial"/>
          <w:b/>
        </w:rPr>
      </w:pPr>
      <w:r w:rsidRPr="00A725DF">
        <w:rPr>
          <w:rFonts w:ascii="Arial" w:hAnsi="Arial" w:cs="Arial"/>
          <w:b/>
        </w:rPr>
        <w:t>[(κύκλος εργασιών 2019 ή 2020)/αριθμός ημερών λειτ</w:t>
      </w:r>
      <w:r w:rsidR="00F40260" w:rsidRPr="00A725DF">
        <w:rPr>
          <w:rFonts w:ascii="Arial" w:hAnsi="Arial" w:cs="Arial"/>
          <w:b/>
        </w:rPr>
        <w:t>ουργίας ]*365*5</w:t>
      </w:r>
      <w:r w:rsidRPr="00A725DF">
        <w:rPr>
          <w:rFonts w:ascii="Arial" w:hAnsi="Arial" w:cs="Arial"/>
          <w:b/>
        </w:rPr>
        <w:t>%</w:t>
      </w:r>
      <w:r w:rsidR="00B3717D" w:rsidRPr="00A725DF">
        <w:rPr>
          <w:rFonts w:ascii="Arial" w:hAnsi="Arial" w:cs="Arial"/>
          <w:b/>
        </w:rPr>
        <w:t>.</w:t>
      </w:r>
    </w:p>
    <w:p w14:paraId="0A203194" w14:textId="77777777" w:rsidR="00B3717D" w:rsidRPr="00A725DF" w:rsidRDefault="00C153EF" w:rsidP="00E323FA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Το </w:t>
      </w:r>
      <w:r w:rsidRPr="00A725DF">
        <w:rPr>
          <w:rFonts w:ascii="Arial" w:hAnsi="Arial" w:cs="Arial"/>
          <w:b/>
        </w:rPr>
        <w:t>μέγιστο ποσό ενίσχυσης</w:t>
      </w:r>
      <w:r w:rsidR="00F40260" w:rsidRPr="00A725DF">
        <w:rPr>
          <w:rFonts w:ascii="Arial" w:hAnsi="Arial" w:cs="Arial"/>
        </w:rPr>
        <w:t xml:space="preserve"> ορίζεται στα</w:t>
      </w:r>
      <w:r w:rsidRPr="00A725DF">
        <w:rPr>
          <w:rFonts w:ascii="Arial" w:hAnsi="Arial" w:cs="Arial"/>
        </w:rPr>
        <w:t xml:space="preserve"> </w:t>
      </w:r>
      <w:r w:rsidR="00F40260" w:rsidRPr="00A725DF">
        <w:rPr>
          <w:rFonts w:ascii="Arial" w:hAnsi="Arial" w:cs="Arial"/>
          <w:b/>
        </w:rPr>
        <w:t>4</w:t>
      </w:r>
      <w:r w:rsidRPr="00A725DF">
        <w:rPr>
          <w:rFonts w:ascii="Arial" w:hAnsi="Arial" w:cs="Arial"/>
          <w:b/>
        </w:rPr>
        <w:t xml:space="preserve">00.000 ευρώ </w:t>
      </w:r>
      <w:r w:rsidRPr="00A725DF">
        <w:rPr>
          <w:rFonts w:ascii="Arial" w:hAnsi="Arial" w:cs="Arial"/>
        </w:rPr>
        <w:t>ανά ΑΦΜ.</w:t>
      </w:r>
    </w:p>
    <w:p w14:paraId="101AC1BA" w14:textId="77777777" w:rsidR="00C153EF" w:rsidRPr="00A725DF" w:rsidRDefault="00C153EF" w:rsidP="00E323FA">
      <w:pPr>
        <w:spacing w:line="360" w:lineRule="auto"/>
        <w:jc w:val="both"/>
        <w:rPr>
          <w:rFonts w:ascii="Arial" w:hAnsi="Arial" w:cs="Arial"/>
        </w:rPr>
      </w:pPr>
    </w:p>
    <w:p w14:paraId="6D86B091" w14:textId="77777777" w:rsidR="00B3717D" w:rsidRPr="00A725DF" w:rsidRDefault="00B3717D" w:rsidP="00E323FA">
      <w:pPr>
        <w:spacing w:line="360" w:lineRule="auto"/>
        <w:jc w:val="both"/>
        <w:rPr>
          <w:rFonts w:ascii="Arial" w:hAnsi="Arial" w:cs="Arial"/>
          <w:u w:val="single"/>
        </w:rPr>
      </w:pPr>
      <w:r w:rsidRPr="00A725DF">
        <w:rPr>
          <w:rFonts w:ascii="Arial" w:hAnsi="Arial" w:cs="Arial"/>
          <w:u w:val="single"/>
        </w:rPr>
        <w:t>Τα κριτήρια ένταξης στη δράση είναι:</w:t>
      </w:r>
    </w:p>
    <w:p w14:paraId="6330AD20" w14:textId="77777777" w:rsidR="00F40260" w:rsidRPr="00A725DF" w:rsidRDefault="00F40260" w:rsidP="00F40260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Α) </w:t>
      </w:r>
      <w:r w:rsidRPr="00A725DF">
        <w:rPr>
          <w:rFonts w:ascii="Arial" w:hAnsi="Arial" w:cs="Arial"/>
          <w:b/>
        </w:rPr>
        <w:t>Νόμιμη λειτουργία</w:t>
      </w:r>
      <w:r w:rsidR="00F922F3">
        <w:rPr>
          <w:rFonts w:ascii="Arial" w:hAnsi="Arial" w:cs="Arial"/>
          <w:b/>
        </w:rPr>
        <w:t>.</w:t>
      </w:r>
    </w:p>
    <w:p w14:paraId="5D6E879B" w14:textId="77777777" w:rsidR="00F40260" w:rsidRPr="00A725DF" w:rsidRDefault="00F40260" w:rsidP="00F40260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lastRenderedPageBreak/>
        <w:t xml:space="preserve">Β) </w:t>
      </w:r>
      <w:r w:rsidRPr="00A725DF">
        <w:rPr>
          <w:rFonts w:ascii="Arial" w:hAnsi="Arial" w:cs="Arial"/>
          <w:b/>
        </w:rPr>
        <w:t>Ουσιαστική δραστηριοποίηση στις ανωτέρω δραστηριότητες</w:t>
      </w:r>
      <w:r w:rsidRPr="00A725DF">
        <w:rPr>
          <w:rFonts w:ascii="Arial" w:hAnsi="Arial" w:cs="Arial"/>
        </w:rPr>
        <w:t xml:space="preserve"> (κύριος ΚΑΔ ή ΚΑΔ με τα μεγαλύτερα έσοδα)</w:t>
      </w:r>
      <w:r w:rsidR="00F922F3">
        <w:rPr>
          <w:rFonts w:ascii="Arial" w:hAnsi="Arial" w:cs="Arial"/>
        </w:rPr>
        <w:t>.</w:t>
      </w:r>
    </w:p>
    <w:p w14:paraId="74551D1F" w14:textId="77777777" w:rsidR="00F40260" w:rsidRPr="00A725DF" w:rsidRDefault="00F40260" w:rsidP="00F40260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Γ) </w:t>
      </w:r>
      <w:r w:rsidRPr="00A725DF">
        <w:rPr>
          <w:rFonts w:ascii="Arial" w:hAnsi="Arial" w:cs="Arial"/>
          <w:b/>
        </w:rPr>
        <w:t>Μείωση ετήσιου τζίρου 2020</w:t>
      </w:r>
      <w:r w:rsidRPr="00A725DF">
        <w:rPr>
          <w:rFonts w:ascii="Arial" w:hAnsi="Arial" w:cs="Arial"/>
        </w:rPr>
        <w:t xml:space="preserve"> σε σχέση με το 2019 </w:t>
      </w:r>
      <w:r w:rsidRPr="00A725DF">
        <w:rPr>
          <w:rFonts w:ascii="Arial" w:hAnsi="Arial" w:cs="Arial"/>
          <w:b/>
        </w:rPr>
        <w:t>μεγαλύτερη ή ίση του 30%</w:t>
      </w:r>
      <w:r w:rsidRPr="00A725DF">
        <w:rPr>
          <w:rFonts w:ascii="Arial" w:hAnsi="Arial" w:cs="Arial"/>
        </w:rPr>
        <w:t xml:space="preserve">. </w:t>
      </w:r>
    </w:p>
    <w:p w14:paraId="004B29F9" w14:textId="77777777" w:rsidR="00F40260" w:rsidRPr="00A725DF" w:rsidRDefault="00F40260" w:rsidP="00F40260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Δ) </w:t>
      </w:r>
      <w:r w:rsidRPr="00A725DF">
        <w:rPr>
          <w:rFonts w:ascii="Arial" w:hAnsi="Arial" w:cs="Arial"/>
          <w:b/>
        </w:rPr>
        <w:t>Προσωπικό έτους 2019 τουλάχιστον ίσο με 1 Ε</w:t>
      </w:r>
      <w:r w:rsidR="00A725DF">
        <w:rPr>
          <w:rFonts w:ascii="Arial" w:hAnsi="Arial" w:cs="Arial"/>
          <w:b/>
        </w:rPr>
        <w:t>τήσια Μονάδα Εργασίας (Ε</w:t>
      </w:r>
      <w:r w:rsidRPr="00A725DF">
        <w:rPr>
          <w:rFonts w:ascii="Arial" w:hAnsi="Arial" w:cs="Arial"/>
          <w:b/>
        </w:rPr>
        <w:t>ΜΕ</w:t>
      </w:r>
      <w:r w:rsidR="00A725DF">
        <w:rPr>
          <w:rFonts w:ascii="Arial" w:hAnsi="Arial" w:cs="Arial"/>
          <w:b/>
        </w:rPr>
        <w:t>)</w:t>
      </w:r>
      <w:r w:rsidRPr="00A725DF">
        <w:rPr>
          <w:rFonts w:ascii="Arial" w:hAnsi="Arial" w:cs="Arial"/>
          <w:b/>
        </w:rPr>
        <w:t xml:space="preserve"> μισθωτής εργασίας</w:t>
      </w:r>
      <w:r w:rsidR="00F922F3">
        <w:rPr>
          <w:rFonts w:ascii="Arial" w:hAnsi="Arial" w:cs="Arial"/>
          <w:b/>
        </w:rPr>
        <w:t>.</w:t>
      </w:r>
    </w:p>
    <w:p w14:paraId="5E95E4BC" w14:textId="77777777" w:rsidR="00F40260" w:rsidRDefault="00F40260" w:rsidP="00F40260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Ε) </w:t>
      </w:r>
      <w:r w:rsidRPr="00A725DF">
        <w:rPr>
          <w:rFonts w:ascii="Arial" w:hAnsi="Arial" w:cs="Arial"/>
          <w:b/>
        </w:rPr>
        <w:t>Υποχρέωση υποβολής δηλώσεων ΦΠΑ</w:t>
      </w:r>
      <w:r w:rsidRPr="00A725DF">
        <w:rPr>
          <w:rFonts w:ascii="Arial" w:hAnsi="Arial" w:cs="Arial"/>
        </w:rPr>
        <w:t xml:space="preserve"> (Κανονικό Καθεστώς ΦΠΑ)</w:t>
      </w:r>
      <w:r w:rsidR="00F922F3">
        <w:rPr>
          <w:rFonts w:ascii="Arial" w:hAnsi="Arial" w:cs="Arial"/>
        </w:rPr>
        <w:t>.</w:t>
      </w:r>
    </w:p>
    <w:p w14:paraId="3774F1BE" w14:textId="77777777" w:rsidR="00C4442B" w:rsidRPr="00A725DF" w:rsidRDefault="00C4442B" w:rsidP="00F40260">
      <w:pPr>
        <w:spacing w:line="360" w:lineRule="auto"/>
        <w:jc w:val="both"/>
        <w:rPr>
          <w:rFonts w:ascii="Arial" w:hAnsi="Arial" w:cs="Arial"/>
        </w:rPr>
      </w:pPr>
    </w:p>
    <w:p w14:paraId="1C6AC80A" w14:textId="77777777" w:rsidR="00F40260" w:rsidRPr="00A725DF" w:rsidRDefault="00F40260" w:rsidP="00E323FA">
      <w:pPr>
        <w:spacing w:line="360" w:lineRule="auto"/>
        <w:jc w:val="both"/>
        <w:rPr>
          <w:rFonts w:ascii="Arial" w:hAnsi="Arial" w:cs="Arial"/>
          <w:u w:val="single"/>
        </w:rPr>
      </w:pPr>
      <w:r w:rsidRPr="00A725DF">
        <w:rPr>
          <w:rFonts w:ascii="Arial" w:hAnsi="Arial" w:cs="Arial"/>
          <w:u w:val="single"/>
        </w:rPr>
        <w:t>Επισημαίνεται ότι:</w:t>
      </w:r>
    </w:p>
    <w:p w14:paraId="4788DC15" w14:textId="77777777" w:rsidR="00B3717D" w:rsidRPr="00A725DF" w:rsidRDefault="00F40260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  <w:r w:rsidRPr="00A725DF">
        <w:rPr>
          <w:rFonts w:ascii="Arial" w:hAnsi="Arial" w:cs="Arial"/>
          <w:bCs/>
        </w:rPr>
        <w:t>*</w:t>
      </w:r>
      <w:r w:rsidR="00B3717D" w:rsidRPr="00A725DF">
        <w:rPr>
          <w:rFonts w:ascii="Arial" w:hAnsi="Arial" w:cs="Arial"/>
          <w:bCs/>
        </w:rPr>
        <w:t>Για τις επιχειρήσεις που συστάθηκαν εντός του 2019</w:t>
      </w:r>
      <w:r w:rsidR="006803D8" w:rsidRPr="00A725DF">
        <w:rPr>
          <w:rFonts w:ascii="Arial" w:hAnsi="Arial" w:cs="Arial"/>
          <w:bCs/>
        </w:rPr>
        <w:t>,</w:t>
      </w:r>
      <w:r w:rsidR="00B3717D" w:rsidRPr="00A725DF">
        <w:rPr>
          <w:rFonts w:ascii="Arial" w:hAnsi="Arial" w:cs="Arial"/>
          <w:bCs/>
        </w:rPr>
        <w:t xml:space="preserve"> για την πτώση του τζίρου υπολογίζεται </w:t>
      </w:r>
      <w:r w:rsidRPr="00A725DF">
        <w:rPr>
          <w:rFonts w:ascii="Arial" w:hAnsi="Arial" w:cs="Arial"/>
          <w:bCs/>
        </w:rPr>
        <w:t>ίσος αριθμός ημερών λειτουργίας στο 2020.</w:t>
      </w:r>
    </w:p>
    <w:p w14:paraId="686FF129" w14:textId="77777777" w:rsidR="00B3717D" w:rsidRPr="00A725DF" w:rsidRDefault="00F40260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  <w:r w:rsidRPr="00A725DF">
        <w:rPr>
          <w:rFonts w:ascii="Arial" w:hAnsi="Arial" w:cs="Arial"/>
          <w:bCs/>
        </w:rPr>
        <w:t>*</w:t>
      </w:r>
      <w:r w:rsidR="00B3717D" w:rsidRPr="00A725DF">
        <w:rPr>
          <w:rFonts w:ascii="Arial" w:hAnsi="Arial" w:cs="Arial"/>
          <w:bCs/>
        </w:rPr>
        <w:t xml:space="preserve">Συσταθείσες </w:t>
      </w:r>
      <w:r w:rsidRPr="00A725DF">
        <w:rPr>
          <w:rFonts w:ascii="Arial" w:hAnsi="Arial" w:cs="Arial"/>
          <w:bCs/>
        </w:rPr>
        <w:t xml:space="preserve">επιχειρήσεις </w:t>
      </w:r>
      <w:r w:rsidR="00B3717D" w:rsidRPr="00A725DF">
        <w:rPr>
          <w:rFonts w:ascii="Arial" w:hAnsi="Arial" w:cs="Arial"/>
          <w:bCs/>
        </w:rPr>
        <w:t>το 2020</w:t>
      </w:r>
      <w:r w:rsidRPr="00A725DF">
        <w:rPr>
          <w:rFonts w:ascii="Arial" w:hAnsi="Arial" w:cs="Arial"/>
          <w:bCs/>
        </w:rPr>
        <w:t xml:space="preserve"> με μη μηδενικό τζίρο εντάσσονται </w:t>
      </w:r>
      <w:r w:rsidR="00B3717D" w:rsidRPr="00A725DF">
        <w:rPr>
          <w:rFonts w:ascii="Arial" w:hAnsi="Arial" w:cs="Arial"/>
          <w:bCs/>
        </w:rPr>
        <w:t xml:space="preserve"> αυτοδικαίως στη δράση. </w:t>
      </w:r>
    </w:p>
    <w:p w14:paraId="2983A270" w14:textId="77777777" w:rsidR="00B3717D" w:rsidRPr="00A725DF" w:rsidRDefault="00B3717D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  <w:r w:rsidRPr="00A725DF">
        <w:rPr>
          <w:rFonts w:ascii="Arial" w:hAnsi="Arial" w:cs="Arial"/>
          <w:bCs/>
        </w:rPr>
        <w:t xml:space="preserve">Δ) Επιχειρήσεις. που ήταν σε στάδιο κατασκευής το 2019 και ξεκίνησαν να έχουν έσοδα το 2020 αντιμετωπίζονται ως συσταθείσες εντός του 2020. </w:t>
      </w:r>
    </w:p>
    <w:p w14:paraId="39FB75C9" w14:textId="77777777" w:rsidR="00B3717D" w:rsidRPr="00A725DF" w:rsidRDefault="00B3717D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</w:p>
    <w:p w14:paraId="7EE2645A" w14:textId="77777777" w:rsidR="006803D8" w:rsidRPr="00A725DF" w:rsidRDefault="00B3717D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  <w:u w:val="single"/>
        </w:rPr>
      </w:pPr>
      <w:r w:rsidRPr="00A725DF">
        <w:rPr>
          <w:rFonts w:ascii="Arial" w:hAnsi="Arial" w:cs="Arial"/>
          <w:bCs/>
        </w:rPr>
        <w:t xml:space="preserve">Οι αιτήσεις θα υποβάλλονται στο </w:t>
      </w:r>
      <w:r w:rsidRPr="00A725DF">
        <w:rPr>
          <w:rFonts w:ascii="Arial" w:hAnsi="Arial" w:cs="Arial"/>
          <w:bCs/>
          <w:u w:val="single"/>
        </w:rPr>
        <w:t xml:space="preserve">Πληροφοριακό Σύστημα Κρατικών Ενισχύσεων (ΠΣΚΕ) </w:t>
      </w:r>
      <w:r w:rsidRPr="00A725DF">
        <w:rPr>
          <w:rFonts w:ascii="Arial" w:hAnsi="Arial" w:cs="Arial"/>
          <w:bCs/>
        </w:rPr>
        <w:t xml:space="preserve">του Υπουργείου Ανάπτυξης και Επενδύσεων στη διεύθυνση </w:t>
      </w:r>
      <w:hyperlink r:id="rId8" w:history="1">
        <w:r w:rsidR="00E323FA" w:rsidRPr="00A725DF">
          <w:rPr>
            <w:rStyle w:val="-"/>
            <w:rFonts w:ascii="Arial" w:hAnsi="Arial" w:cs="Arial"/>
            <w:bCs/>
          </w:rPr>
          <w:t>www.ependyseis.gr</w:t>
        </w:r>
      </w:hyperlink>
      <w:r w:rsidR="00035837">
        <w:rPr>
          <w:rFonts w:ascii="Arial" w:hAnsi="Arial" w:cs="Arial"/>
          <w:bCs/>
        </w:rPr>
        <w:t xml:space="preserve">. Η έναρξη υποβολής αιτήσεων τοποθετείται εντός του Ιουνίου και αιτήσεις θα μπορούν να υποβάλλονται </w:t>
      </w:r>
      <w:r w:rsidR="00E323FA" w:rsidRPr="00A725DF">
        <w:rPr>
          <w:rFonts w:ascii="Arial" w:hAnsi="Arial" w:cs="Arial"/>
          <w:bCs/>
          <w:u w:val="single"/>
        </w:rPr>
        <w:t xml:space="preserve">έως τις </w:t>
      </w:r>
      <w:r w:rsidR="00D95814">
        <w:rPr>
          <w:rFonts w:ascii="Arial" w:hAnsi="Arial" w:cs="Arial"/>
          <w:bCs/>
          <w:u w:val="single"/>
        </w:rPr>
        <w:t>30 Σεπτεμβρίου</w:t>
      </w:r>
      <w:r w:rsidR="00E323FA" w:rsidRPr="00A725DF">
        <w:rPr>
          <w:rFonts w:ascii="Arial" w:hAnsi="Arial" w:cs="Arial"/>
          <w:bCs/>
          <w:u w:val="single"/>
        </w:rPr>
        <w:t xml:space="preserve"> 2021</w:t>
      </w:r>
      <w:r w:rsidR="006803D8" w:rsidRPr="00A725DF">
        <w:rPr>
          <w:rFonts w:ascii="Arial" w:hAnsi="Arial" w:cs="Arial"/>
          <w:bCs/>
          <w:u w:val="single"/>
        </w:rPr>
        <w:t>.</w:t>
      </w:r>
    </w:p>
    <w:p w14:paraId="4E30C3B6" w14:textId="77777777" w:rsidR="006803D8" w:rsidRDefault="00E323FA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  <w:r w:rsidRPr="00A725DF">
        <w:rPr>
          <w:rFonts w:ascii="Arial" w:hAnsi="Arial" w:cs="Arial"/>
          <w:bCs/>
        </w:rPr>
        <w:t xml:space="preserve">Η </w:t>
      </w:r>
      <w:r w:rsidRPr="00A725DF">
        <w:rPr>
          <w:rFonts w:ascii="Arial" w:hAnsi="Arial" w:cs="Arial"/>
          <w:bCs/>
          <w:u w:val="single"/>
        </w:rPr>
        <w:t>αξιολόγηση</w:t>
      </w:r>
      <w:r w:rsidRPr="00A725DF">
        <w:rPr>
          <w:rFonts w:ascii="Arial" w:hAnsi="Arial" w:cs="Arial"/>
          <w:bCs/>
        </w:rPr>
        <w:t xml:space="preserve"> θα είναι </w:t>
      </w:r>
      <w:r w:rsidRPr="00A725DF">
        <w:rPr>
          <w:rFonts w:ascii="Arial" w:hAnsi="Arial" w:cs="Arial"/>
          <w:bCs/>
          <w:u w:val="single"/>
        </w:rPr>
        <w:t xml:space="preserve">άμεση </w:t>
      </w:r>
      <w:r w:rsidRPr="00A725DF">
        <w:rPr>
          <w:rFonts w:ascii="Arial" w:hAnsi="Arial" w:cs="Arial"/>
          <w:bCs/>
        </w:rPr>
        <w:t>και η</w:t>
      </w:r>
      <w:r w:rsidRPr="00A725DF">
        <w:rPr>
          <w:rFonts w:ascii="Arial" w:hAnsi="Arial" w:cs="Arial"/>
          <w:bCs/>
          <w:u w:val="single"/>
        </w:rPr>
        <w:t xml:space="preserve"> εκταμίευση </w:t>
      </w:r>
      <w:r w:rsidRPr="00A725DF">
        <w:rPr>
          <w:rFonts w:ascii="Arial" w:hAnsi="Arial" w:cs="Arial"/>
          <w:bCs/>
        </w:rPr>
        <w:t xml:space="preserve">της </w:t>
      </w:r>
      <w:r w:rsidRPr="00A725DF">
        <w:rPr>
          <w:rFonts w:ascii="Arial" w:hAnsi="Arial" w:cs="Arial"/>
          <w:bCs/>
          <w:u w:val="single"/>
        </w:rPr>
        <w:t xml:space="preserve">επιχορήγησης </w:t>
      </w:r>
      <w:r w:rsidRPr="00A725DF">
        <w:rPr>
          <w:rFonts w:ascii="Arial" w:hAnsi="Arial" w:cs="Arial"/>
          <w:bCs/>
        </w:rPr>
        <w:t>θα γίνεται</w:t>
      </w:r>
      <w:r w:rsidRPr="00A725DF">
        <w:rPr>
          <w:rFonts w:ascii="Arial" w:hAnsi="Arial" w:cs="Arial"/>
          <w:bCs/>
          <w:u w:val="single"/>
        </w:rPr>
        <w:t xml:space="preserve"> αμέσως </w:t>
      </w:r>
      <w:r w:rsidR="00B3717D" w:rsidRPr="00A725DF">
        <w:rPr>
          <w:rFonts w:ascii="Arial" w:hAnsi="Arial" w:cs="Arial"/>
          <w:bCs/>
        </w:rPr>
        <w:t>μετά την</w:t>
      </w:r>
      <w:r w:rsidR="00B3717D" w:rsidRPr="00A725DF">
        <w:rPr>
          <w:rFonts w:ascii="Arial" w:hAnsi="Arial" w:cs="Arial"/>
          <w:bCs/>
          <w:u w:val="single"/>
        </w:rPr>
        <w:t xml:space="preserve"> </w:t>
      </w:r>
      <w:r w:rsidRPr="00A725DF">
        <w:rPr>
          <w:rFonts w:ascii="Arial" w:hAnsi="Arial" w:cs="Arial"/>
          <w:bCs/>
          <w:u w:val="single"/>
        </w:rPr>
        <w:t xml:space="preserve">έγκριση </w:t>
      </w:r>
      <w:r w:rsidR="006803D8" w:rsidRPr="00A725DF">
        <w:rPr>
          <w:rFonts w:ascii="Arial" w:hAnsi="Arial" w:cs="Arial"/>
          <w:bCs/>
        </w:rPr>
        <w:t xml:space="preserve">και </w:t>
      </w:r>
      <w:r w:rsidR="006803D8" w:rsidRPr="00A725DF">
        <w:rPr>
          <w:rFonts w:ascii="Arial" w:hAnsi="Arial" w:cs="Arial"/>
          <w:bCs/>
          <w:u w:val="single"/>
        </w:rPr>
        <w:t>την ένταξη στη δράση,</w:t>
      </w:r>
      <w:r w:rsidR="006803D8" w:rsidRPr="00E11781">
        <w:rPr>
          <w:rFonts w:ascii="Arial" w:hAnsi="Arial" w:cs="Arial"/>
          <w:bCs/>
        </w:rPr>
        <w:t xml:space="preserve"> </w:t>
      </w:r>
      <w:r w:rsidR="006803D8" w:rsidRPr="00A725DF">
        <w:rPr>
          <w:rFonts w:ascii="Arial" w:hAnsi="Arial" w:cs="Arial"/>
          <w:bCs/>
        </w:rPr>
        <w:t>χωρίς δηλαδή να απαιτηθεί η υποβολή νέας αίτησης.</w:t>
      </w:r>
    </w:p>
    <w:p w14:paraId="3FD0F010" w14:textId="77777777" w:rsidR="00C4442B" w:rsidRDefault="00C4442B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</w:p>
    <w:p w14:paraId="4D967293" w14:textId="77777777" w:rsidR="00C4442B" w:rsidRDefault="00C4442B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</w:p>
    <w:p w14:paraId="1FB6464C" w14:textId="77777777" w:rsidR="00C4442B" w:rsidRPr="00A725DF" w:rsidRDefault="00C4442B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  <w:u w:val="single"/>
        </w:rPr>
      </w:pPr>
    </w:p>
    <w:p w14:paraId="2EB3A3BB" w14:textId="77777777" w:rsidR="00F922F3" w:rsidRPr="00F922F3" w:rsidRDefault="00A725DF" w:rsidP="00A725DF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/>
          <w:bCs/>
        </w:rPr>
      </w:pPr>
      <w:r w:rsidRPr="00F922F3">
        <w:rPr>
          <w:rFonts w:ascii="Arial" w:hAnsi="Arial" w:cs="Arial"/>
          <w:b/>
          <w:bCs/>
        </w:rPr>
        <w:lastRenderedPageBreak/>
        <w:t>Ο</w:t>
      </w:r>
      <w:r w:rsidR="00E323FA" w:rsidRPr="00F922F3">
        <w:rPr>
          <w:rFonts w:ascii="Arial" w:hAnsi="Arial" w:cs="Arial"/>
          <w:b/>
          <w:bCs/>
        </w:rPr>
        <w:t>ι</w:t>
      </w:r>
      <w:r w:rsidR="00F922F3">
        <w:rPr>
          <w:rFonts w:ascii="Arial" w:hAnsi="Arial" w:cs="Arial"/>
          <w:b/>
          <w:bCs/>
        </w:rPr>
        <w:t xml:space="preserve"> ενταχθείσες στην δράση επιχειρήσεις υποχρεούνται:</w:t>
      </w:r>
    </w:p>
    <w:p w14:paraId="3C9D19C5" w14:textId="77777777" w:rsidR="00A725DF" w:rsidRPr="00A725DF" w:rsidRDefault="007D6709" w:rsidP="00A725DF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-Ν</w:t>
      </w:r>
      <w:r w:rsidR="00B3717D" w:rsidRPr="00A725DF">
        <w:rPr>
          <w:rFonts w:ascii="Arial" w:hAnsi="Arial" w:cs="Arial"/>
          <w:bCs/>
        </w:rPr>
        <w:t xml:space="preserve">α </w:t>
      </w:r>
      <w:r w:rsidR="00B3717D" w:rsidRPr="00A725DF">
        <w:rPr>
          <w:rFonts w:ascii="Arial" w:hAnsi="Arial" w:cs="Arial"/>
          <w:bCs/>
          <w:u w:val="single"/>
        </w:rPr>
        <w:t>αναλώσουν</w:t>
      </w:r>
      <w:r w:rsidR="00B3717D" w:rsidRPr="00A725DF">
        <w:rPr>
          <w:rFonts w:ascii="Arial" w:hAnsi="Arial" w:cs="Arial"/>
          <w:bCs/>
        </w:rPr>
        <w:t xml:space="preserve"> την </w:t>
      </w:r>
      <w:r w:rsidR="00B3717D" w:rsidRPr="00A725DF">
        <w:rPr>
          <w:rFonts w:ascii="Arial" w:hAnsi="Arial" w:cs="Arial"/>
          <w:bCs/>
          <w:u w:val="single"/>
        </w:rPr>
        <w:t xml:space="preserve">επιχορήγηση </w:t>
      </w:r>
      <w:r w:rsidR="00B3717D" w:rsidRPr="00A725DF">
        <w:rPr>
          <w:rFonts w:ascii="Arial" w:hAnsi="Arial" w:cs="Arial"/>
          <w:bCs/>
        </w:rPr>
        <w:t>μέχρι</w:t>
      </w:r>
      <w:r w:rsidR="00B3717D" w:rsidRPr="00A725DF">
        <w:rPr>
          <w:rFonts w:ascii="Arial" w:hAnsi="Arial" w:cs="Arial"/>
          <w:bCs/>
          <w:u w:val="single"/>
        </w:rPr>
        <w:t xml:space="preserve"> 31-12-2021</w:t>
      </w:r>
      <w:r w:rsidR="006803D8" w:rsidRPr="00A725DF">
        <w:rPr>
          <w:rFonts w:ascii="Arial" w:hAnsi="Arial" w:cs="Arial"/>
          <w:bCs/>
        </w:rPr>
        <w:t>.</w:t>
      </w:r>
      <w:r w:rsidR="00E323FA" w:rsidRPr="00A725DF">
        <w:rPr>
          <w:rFonts w:ascii="Arial" w:hAnsi="Arial" w:cs="Arial"/>
          <w:bCs/>
        </w:rPr>
        <w:t xml:space="preserve"> </w:t>
      </w:r>
      <w:r w:rsidR="00B3717D" w:rsidRPr="00A725DF">
        <w:rPr>
          <w:rFonts w:ascii="Arial" w:hAnsi="Arial" w:cs="Arial"/>
          <w:bCs/>
        </w:rPr>
        <w:t>Ο έλεγχος θα γίνει με βάση τ</w:t>
      </w:r>
      <w:r w:rsidR="00A725DF">
        <w:rPr>
          <w:rFonts w:ascii="Arial" w:hAnsi="Arial" w:cs="Arial"/>
          <w:bCs/>
        </w:rPr>
        <w:t xml:space="preserve">α δηλωθέντα έξοδα στις </w:t>
      </w:r>
      <w:r w:rsidR="00B3717D" w:rsidRPr="00A725DF">
        <w:rPr>
          <w:rFonts w:ascii="Arial" w:hAnsi="Arial" w:cs="Arial"/>
          <w:bCs/>
        </w:rPr>
        <w:t xml:space="preserve">περιοδικές δηλώσεις ΦΠΑ </w:t>
      </w:r>
      <w:r w:rsidR="00A725DF" w:rsidRPr="00A725DF">
        <w:rPr>
          <w:rFonts w:ascii="Arial" w:hAnsi="Arial" w:cs="Arial"/>
          <w:bCs/>
        </w:rPr>
        <w:t>(Πεδία 361, 363, 364, 365).</w:t>
      </w:r>
    </w:p>
    <w:p w14:paraId="71F2766D" w14:textId="77777777" w:rsidR="00B3717D" w:rsidRPr="00A725DF" w:rsidRDefault="007D6709" w:rsidP="00A725DF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-Να </w:t>
      </w:r>
      <w:r w:rsidRPr="00F922F3">
        <w:rPr>
          <w:rFonts w:ascii="Arial" w:hAnsi="Arial" w:cs="Arial"/>
          <w:bCs/>
          <w:u w:val="single"/>
        </w:rPr>
        <w:t>απασχολήσουν</w:t>
      </w:r>
      <w:r>
        <w:rPr>
          <w:rFonts w:ascii="Arial" w:hAnsi="Arial" w:cs="Arial"/>
          <w:bCs/>
        </w:rPr>
        <w:t xml:space="preserve"> το </w:t>
      </w:r>
      <w:r w:rsidRPr="00F922F3">
        <w:rPr>
          <w:rFonts w:ascii="Arial" w:hAnsi="Arial" w:cs="Arial"/>
          <w:bCs/>
          <w:u w:val="single"/>
        </w:rPr>
        <w:t xml:space="preserve">προσωπικό </w:t>
      </w:r>
      <w:r w:rsidRPr="00F922F3">
        <w:rPr>
          <w:rFonts w:ascii="Arial" w:hAnsi="Arial" w:cs="Arial"/>
          <w:bCs/>
        </w:rPr>
        <w:t>τους το</w:t>
      </w:r>
      <w:r w:rsidRPr="00F922F3">
        <w:rPr>
          <w:rFonts w:ascii="Arial" w:hAnsi="Arial" w:cs="Arial"/>
          <w:bCs/>
          <w:u w:val="single"/>
        </w:rPr>
        <w:t xml:space="preserve"> </w:t>
      </w:r>
      <w:r w:rsidR="00A725DF" w:rsidRPr="00F922F3">
        <w:rPr>
          <w:rFonts w:ascii="Arial" w:hAnsi="Arial" w:cs="Arial"/>
          <w:bCs/>
          <w:u w:val="single"/>
        </w:rPr>
        <w:t>2021</w:t>
      </w:r>
      <w:r w:rsidR="00A725DF" w:rsidRPr="00A725DF">
        <w:rPr>
          <w:rFonts w:ascii="Arial" w:hAnsi="Arial" w:cs="Arial"/>
          <w:bCs/>
        </w:rPr>
        <w:t xml:space="preserve"> τουλάχιστον </w:t>
      </w:r>
      <w:r>
        <w:rPr>
          <w:rFonts w:ascii="Arial" w:hAnsi="Arial" w:cs="Arial"/>
          <w:bCs/>
        </w:rPr>
        <w:t xml:space="preserve">κατά </w:t>
      </w:r>
      <w:r w:rsidR="00A725DF" w:rsidRPr="00F922F3">
        <w:rPr>
          <w:rFonts w:ascii="Arial" w:hAnsi="Arial" w:cs="Arial"/>
          <w:bCs/>
          <w:u w:val="single"/>
        </w:rPr>
        <w:t>0,5 Ετήσια Μονάδα Εργασίας (ΕΜΕ) μισθωτής εργασίας</w:t>
      </w:r>
      <w:r>
        <w:rPr>
          <w:rFonts w:ascii="Arial" w:hAnsi="Arial" w:cs="Arial"/>
          <w:bCs/>
        </w:rPr>
        <w:t>. Ο έ</w:t>
      </w:r>
      <w:r w:rsidR="00A725DF" w:rsidRPr="00A725DF">
        <w:rPr>
          <w:rFonts w:ascii="Arial" w:hAnsi="Arial" w:cs="Arial"/>
          <w:bCs/>
        </w:rPr>
        <w:t xml:space="preserve">λεγχος </w:t>
      </w:r>
      <w:r>
        <w:rPr>
          <w:rFonts w:ascii="Arial" w:hAnsi="Arial" w:cs="Arial"/>
          <w:bCs/>
        </w:rPr>
        <w:t xml:space="preserve">θα γίνει </w:t>
      </w:r>
      <w:r w:rsidR="00A725DF" w:rsidRPr="00A725DF">
        <w:rPr>
          <w:rFonts w:ascii="Arial" w:hAnsi="Arial" w:cs="Arial"/>
          <w:bCs/>
        </w:rPr>
        <w:t xml:space="preserve">βάσει στοιχείων </w:t>
      </w:r>
      <w:r>
        <w:rPr>
          <w:rFonts w:ascii="Arial" w:hAnsi="Arial" w:cs="Arial"/>
          <w:bCs/>
        </w:rPr>
        <w:t xml:space="preserve">του </w:t>
      </w:r>
      <w:r w:rsidR="00A725DF" w:rsidRPr="00A725DF">
        <w:rPr>
          <w:rFonts w:ascii="Arial" w:hAnsi="Arial" w:cs="Arial"/>
          <w:bCs/>
        </w:rPr>
        <w:t>Π</w:t>
      </w:r>
      <w:r w:rsidR="00A725DF">
        <w:rPr>
          <w:rFonts w:ascii="Arial" w:hAnsi="Arial" w:cs="Arial"/>
          <w:bCs/>
        </w:rPr>
        <w:t xml:space="preserve">ληροφοριακού Συστήματος </w:t>
      </w:r>
      <w:r w:rsidR="00A725DF" w:rsidRPr="00A725DF">
        <w:rPr>
          <w:rFonts w:ascii="Arial" w:hAnsi="Arial" w:cs="Arial"/>
          <w:bCs/>
        </w:rPr>
        <w:t>ΕΡΓΑΝΗ</w:t>
      </w:r>
      <w:r>
        <w:rPr>
          <w:rFonts w:ascii="Arial" w:hAnsi="Arial" w:cs="Arial"/>
          <w:bCs/>
        </w:rPr>
        <w:t>.</w:t>
      </w:r>
    </w:p>
    <w:p w14:paraId="7DB627F5" w14:textId="77777777" w:rsidR="006D5734" w:rsidRDefault="006D5734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  <w:u w:val="single"/>
        </w:rPr>
      </w:pPr>
    </w:p>
    <w:p w14:paraId="5027E5A7" w14:textId="77777777" w:rsidR="00E323FA" w:rsidRPr="00A725DF" w:rsidRDefault="00E323FA" w:rsidP="00E323FA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  <w:u w:val="single"/>
        </w:rPr>
      </w:pPr>
      <w:r w:rsidRPr="00A725DF">
        <w:rPr>
          <w:rFonts w:ascii="Arial" w:hAnsi="Arial" w:cs="Arial"/>
          <w:bCs/>
          <w:u w:val="single"/>
        </w:rPr>
        <w:t>Επισημαίνεται ότι</w:t>
      </w:r>
    </w:p>
    <w:p w14:paraId="25A2170E" w14:textId="77777777" w:rsidR="006803D8" w:rsidRPr="00A725DF" w:rsidRDefault="00E323FA" w:rsidP="00E323FA">
      <w:pPr>
        <w:spacing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>Α) Το ποσό της ενίσχυσης που θα χορηγηθεί από τη δράση δεν θα πρέπει να υπερβαίνει το 70% του αθροίσματος των ποσών των Κωδικών 361, 363</w:t>
      </w:r>
      <w:r w:rsidR="006803D8" w:rsidRPr="00A725DF">
        <w:rPr>
          <w:rFonts w:ascii="Arial" w:hAnsi="Arial" w:cs="Arial"/>
        </w:rPr>
        <w:t>,</w:t>
      </w:r>
      <w:r w:rsidRPr="00A725DF">
        <w:rPr>
          <w:rFonts w:ascii="Arial" w:hAnsi="Arial" w:cs="Arial"/>
        </w:rPr>
        <w:t xml:space="preserve"> 364</w:t>
      </w:r>
      <w:r w:rsidR="006803D8" w:rsidRPr="00A725DF">
        <w:rPr>
          <w:rFonts w:ascii="Arial" w:hAnsi="Arial" w:cs="Arial"/>
        </w:rPr>
        <w:t xml:space="preserve"> και 365</w:t>
      </w:r>
      <w:r w:rsidRPr="00A725DF">
        <w:rPr>
          <w:rFonts w:ascii="Arial" w:hAnsi="Arial" w:cs="Arial"/>
        </w:rPr>
        <w:t xml:space="preserve"> του εντύπου των περιοδικών δηλώσεων ΦΠΑ για τ</w:t>
      </w:r>
      <w:r w:rsidR="006803D8" w:rsidRPr="00A725DF">
        <w:rPr>
          <w:rFonts w:ascii="Arial" w:hAnsi="Arial" w:cs="Arial"/>
        </w:rPr>
        <w:t>ην περίοδο 1/4/2021 – 31/12/2021.</w:t>
      </w:r>
    </w:p>
    <w:p w14:paraId="565B3054" w14:textId="77777777" w:rsidR="00E323FA" w:rsidRPr="00A725DF" w:rsidRDefault="00E323FA" w:rsidP="00E323FA">
      <w:pPr>
        <w:spacing w:before="120"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>Β) Το άθροισμα του ποσού της δημόσιας χρηματοδότησης από την παρούσα δράση</w:t>
      </w:r>
      <w:r w:rsidR="00A725DF" w:rsidRPr="00A725DF">
        <w:rPr>
          <w:rFonts w:ascii="Arial" w:hAnsi="Arial" w:cs="Arial"/>
        </w:rPr>
        <w:t xml:space="preserve"> και </w:t>
      </w:r>
      <w:r w:rsidRPr="00A725DF">
        <w:rPr>
          <w:rFonts w:ascii="Arial" w:hAnsi="Arial" w:cs="Arial"/>
        </w:rPr>
        <w:t xml:space="preserve">του ποσού της δημόσιας χρηματοδότησης στο πλαίσιο των δράσεων ενίσχυσης επιχειρήσεων που επλήγησαν από την πανδημία COVID-19 των Περιφερειακών Επιχειρησιακών Προγραμμάτων του ΕΣΠΑ σε όλη την </w:t>
      </w:r>
      <w:r w:rsidR="001F397D">
        <w:rPr>
          <w:rFonts w:ascii="Arial" w:hAnsi="Arial" w:cs="Arial"/>
        </w:rPr>
        <w:t>Ελλάδα</w:t>
      </w:r>
      <w:r w:rsidRPr="00A725DF">
        <w:rPr>
          <w:rFonts w:ascii="Arial" w:hAnsi="Arial" w:cs="Arial"/>
        </w:rPr>
        <w:t>, δεν μπορεί να υπερβαίνει το 100% του αθροίσματος των ποσών που αναγράφονται στον Κωδικό 367 του εντύπου των περιοδικών δηλώσεων ΦΠΑ έτους 2021.</w:t>
      </w:r>
    </w:p>
    <w:p w14:paraId="0359E1DB" w14:textId="77777777" w:rsidR="00E323FA" w:rsidRPr="00A725DF" w:rsidRDefault="00E323FA" w:rsidP="00F922F3">
      <w:pPr>
        <w:spacing w:before="120" w:line="360" w:lineRule="auto"/>
        <w:jc w:val="both"/>
        <w:rPr>
          <w:rFonts w:ascii="Arial" w:hAnsi="Arial" w:cs="Arial"/>
        </w:rPr>
      </w:pPr>
      <w:r w:rsidRPr="00A725DF">
        <w:rPr>
          <w:rFonts w:ascii="Arial" w:hAnsi="Arial" w:cs="Arial"/>
        </w:rPr>
        <w:t xml:space="preserve">Σε περίπτωση που ισχύει είτε το (Α) είτε/και το (Β) τότε το </w:t>
      </w:r>
      <w:r w:rsidR="00A725DF" w:rsidRPr="00A725DF">
        <w:rPr>
          <w:rFonts w:ascii="Arial" w:hAnsi="Arial" w:cs="Arial"/>
        </w:rPr>
        <w:t xml:space="preserve">υπερβάλλον </w:t>
      </w:r>
      <w:r w:rsidRPr="00A725DF">
        <w:rPr>
          <w:rFonts w:ascii="Arial" w:hAnsi="Arial" w:cs="Arial"/>
        </w:rPr>
        <w:t>ποσό της δημόσιας χρηματοδότησης</w:t>
      </w:r>
      <w:r w:rsidR="00A725DF" w:rsidRPr="00A725DF">
        <w:rPr>
          <w:rFonts w:ascii="Arial" w:hAnsi="Arial" w:cs="Arial"/>
        </w:rPr>
        <w:t xml:space="preserve"> της τελευταίας χρονικά χορηγηθείσας επιχορήγησης </w:t>
      </w:r>
      <w:r w:rsidRPr="00A725DF">
        <w:rPr>
          <w:rFonts w:ascii="Arial" w:hAnsi="Arial" w:cs="Arial"/>
        </w:rPr>
        <w:t xml:space="preserve">καταλογίζεται ως </w:t>
      </w:r>
      <w:proofErr w:type="spellStart"/>
      <w:r w:rsidRPr="00A725DF">
        <w:rPr>
          <w:rFonts w:ascii="Arial" w:hAnsi="Arial" w:cs="Arial"/>
        </w:rPr>
        <w:t>αχρεωστήτως</w:t>
      </w:r>
      <w:proofErr w:type="spellEnd"/>
      <w:r w:rsidRPr="00A725DF">
        <w:rPr>
          <w:rFonts w:ascii="Arial" w:hAnsi="Arial" w:cs="Arial"/>
        </w:rPr>
        <w:t xml:space="preserve"> καταβληθέν και επιστρέφεται από τον λήπτη της ενίσχυσης.</w:t>
      </w:r>
    </w:p>
    <w:p w14:paraId="2A3A5225" w14:textId="77777777" w:rsidR="005E0672" w:rsidRPr="00A725DF" w:rsidRDefault="005E0672" w:rsidP="00F922F3">
      <w:pPr>
        <w:jc w:val="both"/>
        <w:rPr>
          <w:rFonts w:ascii="Arial" w:hAnsi="Arial" w:cs="Arial"/>
          <w:b/>
        </w:rPr>
      </w:pPr>
    </w:p>
    <w:p w14:paraId="1A6E2924" w14:textId="77777777" w:rsidR="00E323FA" w:rsidRDefault="0086710B" w:rsidP="00F922F3">
      <w:pPr>
        <w:tabs>
          <w:tab w:val="left" w:pos="284"/>
        </w:tabs>
        <w:spacing w:before="120" w:line="360" w:lineRule="auto"/>
        <w:jc w:val="both"/>
        <w:rPr>
          <w:rFonts w:ascii="Arial" w:hAnsi="Arial" w:cs="Arial"/>
          <w:bCs/>
        </w:rPr>
      </w:pPr>
      <w:r w:rsidRPr="00A725DF">
        <w:rPr>
          <w:rFonts w:ascii="Arial" w:hAnsi="Arial" w:cs="Arial"/>
          <w:bCs/>
          <w:i/>
        </w:rPr>
        <w:t>Επισυνάπτεται ενημερωτικός πίνακας</w:t>
      </w:r>
    </w:p>
    <w:sectPr w:rsidR="00E323FA" w:rsidSect="00066213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5548" w14:textId="77777777" w:rsidR="00145D38" w:rsidRDefault="00145D38" w:rsidP="00330798">
      <w:r>
        <w:separator/>
      </w:r>
    </w:p>
  </w:endnote>
  <w:endnote w:type="continuationSeparator" w:id="0">
    <w:p w14:paraId="7EC12287" w14:textId="77777777" w:rsidR="00145D38" w:rsidRDefault="00145D38" w:rsidP="003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903035"/>
      <w:docPartObj>
        <w:docPartGallery w:val="Page Numbers (Bottom of Page)"/>
        <w:docPartUnique/>
      </w:docPartObj>
    </w:sdtPr>
    <w:sdtEndPr/>
    <w:sdtContent>
      <w:p w14:paraId="73ADCC1B" w14:textId="77777777" w:rsidR="00697D9C" w:rsidRPr="00330798" w:rsidRDefault="005F2C37">
        <w:pPr>
          <w:pStyle w:val="a8"/>
          <w:jc w:val="center"/>
          <w:rPr>
            <w:color w:val="1F497D" w:themeColor="text2"/>
          </w:rPr>
        </w:pPr>
        <w:r w:rsidRPr="00330798">
          <w:rPr>
            <w:color w:val="1F497D" w:themeColor="text2"/>
          </w:rPr>
          <w:fldChar w:fldCharType="begin"/>
        </w:r>
        <w:r w:rsidR="00697D9C" w:rsidRPr="00330798">
          <w:rPr>
            <w:color w:val="1F497D" w:themeColor="text2"/>
          </w:rPr>
          <w:instrText>PAGE   \* MERGEFORMAT</w:instrText>
        </w:r>
        <w:r w:rsidRPr="00330798">
          <w:rPr>
            <w:color w:val="1F497D" w:themeColor="text2"/>
          </w:rPr>
          <w:fldChar w:fldCharType="separate"/>
        </w:r>
        <w:r w:rsidR="00E11781">
          <w:rPr>
            <w:noProof/>
            <w:color w:val="1F497D" w:themeColor="text2"/>
          </w:rPr>
          <w:t>3</w:t>
        </w:r>
        <w:r w:rsidRPr="00330798">
          <w:rPr>
            <w:color w:val="1F497D" w:themeColor="text2"/>
          </w:rPr>
          <w:fldChar w:fldCharType="end"/>
        </w:r>
      </w:p>
    </w:sdtContent>
  </w:sdt>
  <w:p w14:paraId="6D7C2D54" w14:textId="77777777" w:rsidR="00697D9C" w:rsidRDefault="00697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33E1" w14:textId="77777777" w:rsidR="00145D38" w:rsidRDefault="00145D38" w:rsidP="00330798">
      <w:r>
        <w:separator/>
      </w:r>
    </w:p>
  </w:footnote>
  <w:footnote w:type="continuationSeparator" w:id="0">
    <w:p w14:paraId="510A31F4" w14:textId="77777777" w:rsidR="00145D38" w:rsidRDefault="00145D38" w:rsidP="0033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5BC" w14:textId="77777777" w:rsidR="00697D9C" w:rsidRDefault="00697D9C" w:rsidP="00D76B46">
    <w:pPr>
      <w:pStyle w:val="a7"/>
      <w:jc w:val="center"/>
    </w:pPr>
    <w:r>
      <w:rPr>
        <w:noProof/>
      </w:rPr>
      <w:drawing>
        <wp:inline distT="0" distB="0" distL="0" distR="0" wp14:anchorId="5E0F4DB5" wp14:editId="0C24F3CC">
          <wp:extent cx="4140091" cy="1370638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aptyxis_Ependyse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91" cy="137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63B"/>
    <w:multiLevelType w:val="hybridMultilevel"/>
    <w:tmpl w:val="1C900F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D1AE1"/>
    <w:multiLevelType w:val="hybridMultilevel"/>
    <w:tmpl w:val="A58C5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EF3"/>
    <w:multiLevelType w:val="hybridMultilevel"/>
    <w:tmpl w:val="28EAEEE8"/>
    <w:lvl w:ilvl="0" w:tplc="D4A67E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C58"/>
    <w:multiLevelType w:val="hybridMultilevel"/>
    <w:tmpl w:val="975AC7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2E5"/>
    <w:multiLevelType w:val="hybridMultilevel"/>
    <w:tmpl w:val="2AEE3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1803"/>
    <w:multiLevelType w:val="hybridMultilevel"/>
    <w:tmpl w:val="56208E2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95B45"/>
    <w:multiLevelType w:val="hybridMultilevel"/>
    <w:tmpl w:val="3640B5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C0FCA"/>
    <w:multiLevelType w:val="multilevel"/>
    <w:tmpl w:val="CAD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7524F"/>
    <w:multiLevelType w:val="hybridMultilevel"/>
    <w:tmpl w:val="0F14D1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E21DE"/>
    <w:multiLevelType w:val="hybridMultilevel"/>
    <w:tmpl w:val="0658D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B5B04"/>
    <w:multiLevelType w:val="hybridMultilevel"/>
    <w:tmpl w:val="B90A5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52CD3"/>
    <w:multiLevelType w:val="hybridMultilevel"/>
    <w:tmpl w:val="1F82348C"/>
    <w:lvl w:ilvl="0" w:tplc="51FCCB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27CF7"/>
    <w:multiLevelType w:val="hybridMultilevel"/>
    <w:tmpl w:val="E26492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A65C6"/>
    <w:multiLevelType w:val="multilevel"/>
    <w:tmpl w:val="58AE8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9233D"/>
    <w:multiLevelType w:val="hybridMultilevel"/>
    <w:tmpl w:val="1F82348C"/>
    <w:lvl w:ilvl="0" w:tplc="51FCCB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2724"/>
    <w:multiLevelType w:val="hybridMultilevel"/>
    <w:tmpl w:val="6F4AD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37B22"/>
    <w:multiLevelType w:val="hybridMultilevel"/>
    <w:tmpl w:val="1ECAA2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2570"/>
    <w:multiLevelType w:val="hybridMultilevel"/>
    <w:tmpl w:val="A64AF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53FAC"/>
    <w:multiLevelType w:val="hybridMultilevel"/>
    <w:tmpl w:val="298ADA9E"/>
    <w:lvl w:ilvl="0" w:tplc="5B5441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471D7"/>
    <w:multiLevelType w:val="hybridMultilevel"/>
    <w:tmpl w:val="4FBC4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06703"/>
    <w:multiLevelType w:val="hybridMultilevel"/>
    <w:tmpl w:val="6316B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54"/>
    <w:rsid w:val="00001AFE"/>
    <w:rsid w:val="00003985"/>
    <w:rsid w:val="0001462C"/>
    <w:rsid w:val="000158BF"/>
    <w:rsid w:val="00021B0B"/>
    <w:rsid w:val="00023BA7"/>
    <w:rsid w:val="00025D97"/>
    <w:rsid w:val="000319F7"/>
    <w:rsid w:val="00032A55"/>
    <w:rsid w:val="00035837"/>
    <w:rsid w:val="00035AF7"/>
    <w:rsid w:val="00035D02"/>
    <w:rsid w:val="00041048"/>
    <w:rsid w:val="000432D6"/>
    <w:rsid w:val="00044DDF"/>
    <w:rsid w:val="00047BA6"/>
    <w:rsid w:val="00053674"/>
    <w:rsid w:val="00056B81"/>
    <w:rsid w:val="00064CF7"/>
    <w:rsid w:val="00066213"/>
    <w:rsid w:val="00066DBE"/>
    <w:rsid w:val="00071A44"/>
    <w:rsid w:val="00076A94"/>
    <w:rsid w:val="00080164"/>
    <w:rsid w:val="00082637"/>
    <w:rsid w:val="000835D2"/>
    <w:rsid w:val="00084D12"/>
    <w:rsid w:val="000850AC"/>
    <w:rsid w:val="000879A6"/>
    <w:rsid w:val="00092139"/>
    <w:rsid w:val="000932F5"/>
    <w:rsid w:val="00097182"/>
    <w:rsid w:val="000A029B"/>
    <w:rsid w:val="000A0DD6"/>
    <w:rsid w:val="000A1258"/>
    <w:rsid w:val="000A1926"/>
    <w:rsid w:val="000A1973"/>
    <w:rsid w:val="000A1D3F"/>
    <w:rsid w:val="000A2707"/>
    <w:rsid w:val="000A3DBF"/>
    <w:rsid w:val="000A6B92"/>
    <w:rsid w:val="000B2AF4"/>
    <w:rsid w:val="000B357C"/>
    <w:rsid w:val="000B373E"/>
    <w:rsid w:val="000B38B6"/>
    <w:rsid w:val="000B7967"/>
    <w:rsid w:val="000C3E58"/>
    <w:rsid w:val="000C6E0E"/>
    <w:rsid w:val="000D13A0"/>
    <w:rsid w:val="000D1903"/>
    <w:rsid w:val="000D1FB4"/>
    <w:rsid w:val="000D332C"/>
    <w:rsid w:val="000D3C47"/>
    <w:rsid w:val="000D40FA"/>
    <w:rsid w:val="000D731D"/>
    <w:rsid w:val="000D7F0C"/>
    <w:rsid w:val="000D7F69"/>
    <w:rsid w:val="000E36DD"/>
    <w:rsid w:val="000E62C7"/>
    <w:rsid w:val="000F1E78"/>
    <w:rsid w:val="000F4168"/>
    <w:rsid w:val="000F54E7"/>
    <w:rsid w:val="000F5775"/>
    <w:rsid w:val="000F5F8F"/>
    <w:rsid w:val="000F6FF7"/>
    <w:rsid w:val="000F74D5"/>
    <w:rsid w:val="000F75DF"/>
    <w:rsid w:val="001001D1"/>
    <w:rsid w:val="00100B0C"/>
    <w:rsid w:val="00100F90"/>
    <w:rsid w:val="00101B21"/>
    <w:rsid w:val="00101CF0"/>
    <w:rsid w:val="001052E2"/>
    <w:rsid w:val="0010735B"/>
    <w:rsid w:val="00107E69"/>
    <w:rsid w:val="001101F4"/>
    <w:rsid w:val="0011203A"/>
    <w:rsid w:val="00116175"/>
    <w:rsid w:val="00116CD3"/>
    <w:rsid w:val="0012113E"/>
    <w:rsid w:val="001223D3"/>
    <w:rsid w:val="00123538"/>
    <w:rsid w:val="001251F2"/>
    <w:rsid w:val="00125619"/>
    <w:rsid w:val="0012788D"/>
    <w:rsid w:val="001307C7"/>
    <w:rsid w:val="00130DAD"/>
    <w:rsid w:val="00136A46"/>
    <w:rsid w:val="0013759A"/>
    <w:rsid w:val="001428B2"/>
    <w:rsid w:val="00145D38"/>
    <w:rsid w:val="001521EC"/>
    <w:rsid w:val="001608BE"/>
    <w:rsid w:val="00163111"/>
    <w:rsid w:val="00166481"/>
    <w:rsid w:val="00172168"/>
    <w:rsid w:val="0017246B"/>
    <w:rsid w:val="001756D6"/>
    <w:rsid w:val="00176F86"/>
    <w:rsid w:val="00180E2A"/>
    <w:rsid w:val="00183DD0"/>
    <w:rsid w:val="001867AA"/>
    <w:rsid w:val="001877CA"/>
    <w:rsid w:val="0019044A"/>
    <w:rsid w:val="00192DAD"/>
    <w:rsid w:val="0019338A"/>
    <w:rsid w:val="00193FAF"/>
    <w:rsid w:val="001A1A29"/>
    <w:rsid w:val="001A2749"/>
    <w:rsid w:val="001B04FC"/>
    <w:rsid w:val="001B1E20"/>
    <w:rsid w:val="001B2045"/>
    <w:rsid w:val="001B5DA8"/>
    <w:rsid w:val="001C041A"/>
    <w:rsid w:val="001C3543"/>
    <w:rsid w:val="001D52A4"/>
    <w:rsid w:val="001D54EE"/>
    <w:rsid w:val="001D7655"/>
    <w:rsid w:val="001E080F"/>
    <w:rsid w:val="001E283A"/>
    <w:rsid w:val="001E3204"/>
    <w:rsid w:val="001E55B4"/>
    <w:rsid w:val="001E6834"/>
    <w:rsid w:val="001F397D"/>
    <w:rsid w:val="001F3C7D"/>
    <w:rsid w:val="002019F0"/>
    <w:rsid w:val="0020389B"/>
    <w:rsid w:val="00204366"/>
    <w:rsid w:val="00205906"/>
    <w:rsid w:val="00206235"/>
    <w:rsid w:val="0021048F"/>
    <w:rsid w:val="0021172F"/>
    <w:rsid w:val="002122A3"/>
    <w:rsid w:val="00214182"/>
    <w:rsid w:val="00217929"/>
    <w:rsid w:val="00217F5D"/>
    <w:rsid w:val="0022415A"/>
    <w:rsid w:val="00225734"/>
    <w:rsid w:val="00227EC3"/>
    <w:rsid w:val="0023511F"/>
    <w:rsid w:val="0023514D"/>
    <w:rsid w:val="002353AD"/>
    <w:rsid w:val="0023573D"/>
    <w:rsid w:val="002438C9"/>
    <w:rsid w:val="0024406A"/>
    <w:rsid w:val="00244610"/>
    <w:rsid w:val="00246780"/>
    <w:rsid w:val="002476FC"/>
    <w:rsid w:val="00247C87"/>
    <w:rsid w:val="0025169B"/>
    <w:rsid w:val="00251C0B"/>
    <w:rsid w:val="002549D3"/>
    <w:rsid w:val="00254ACD"/>
    <w:rsid w:val="00255625"/>
    <w:rsid w:val="00257289"/>
    <w:rsid w:val="002578CE"/>
    <w:rsid w:val="00261D6C"/>
    <w:rsid w:val="00262344"/>
    <w:rsid w:val="00263512"/>
    <w:rsid w:val="00265482"/>
    <w:rsid w:val="002660FF"/>
    <w:rsid w:val="002758C0"/>
    <w:rsid w:val="002766CA"/>
    <w:rsid w:val="00281E13"/>
    <w:rsid w:val="0028595A"/>
    <w:rsid w:val="0029080D"/>
    <w:rsid w:val="002923B4"/>
    <w:rsid w:val="00292866"/>
    <w:rsid w:val="002928C7"/>
    <w:rsid w:val="002928FB"/>
    <w:rsid w:val="00295E59"/>
    <w:rsid w:val="002A0797"/>
    <w:rsid w:val="002A31B7"/>
    <w:rsid w:val="002A3D8D"/>
    <w:rsid w:val="002A5020"/>
    <w:rsid w:val="002A72AC"/>
    <w:rsid w:val="002A7CA3"/>
    <w:rsid w:val="002B0205"/>
    <w:rsid w:val="002B28DF"/>
    <w:rsid w:val="002B7356"/>
    <w:rsid w:val="002C0FF2"/>
    <w:rsid w:val="002D3F2F"/>
    <w:rsid w:val="002D660D"/>
    <w:rsid w:val="002D77C4"/>
    <w:rsid w:val="002E0722"/>
    <w:rsid w:val="002E0A44"/>
    <w:rsid w:val="002E2A1D"/>
    <w:rsid w:val="002E3444"/>
    <w:rsid w:val="002F0805"/>
    <w:rsid w:val="002F2421"/>
    <w:rsid w:val="002F5DF0"/>
    <w:rsid w:val="002F71C5"/>
    <w:rsid w:val="00300785"/>
    <w:rsid w:val="00301135"/>
    <w:rsid w:val="003011D2"/>
    <w:rsid w:val="003012A6"/>
    <w:rsid w:val="00301B71"/>
    <w:rsid w:val="00302909"/>
    <w:rsid w:val="00302C58"/>
    <w:rsid w:val="0030588D"/>
    <w:rsid w:val="00310191"/>
    <w:rsid w:val="00314A40"/>
    <w:rsid w:val="00315FF3"/>
    <w:rsid w:val="00320861"/>
    <w:rsid w:val="0032138F"/>
    <w:rsid w:val="00323AE6"/>
    <w:rsid w:val="00323D71"/>
    <w:rsid w:val="00324728"/>
    <w:rsid w:val="00325264"/>
    <w:rsid w:val="003301B2"/>
    <w:rsid w:val="00330798"/>
    <w:rsid w:val="00331F9A"/>
    <w:rsid w:val="003328DF"/>
    <w:rsid w:val="0033660A"/>
    <w:rsid w:val="00340D96"/>
    <w:rsid w:val="0034421F"/>
    <w:rsid w:val="003456D1"/>
    <w:rsid w:val="00345851"/>
    <w:rsid w:val="00345A80"/>
    <w:rsid w:val="00352542"/>
    <w:rsid w:val="00352D66"/>
    <w:rsid w:val="00354762"/>
    <w:rsid w:val="00354CC3"/>
    <w:rsid w:val="00363C15"/>
    <w:rsid w:val="0036408A"/>
    <w:rsid w:val="00365E9E"/>
    <w:rsid w:val="00367502"/>
    <w:rsid w:val="00370569"/>
    <w:rsid w:val="00370E0C"/>
    <w:rsid w:val="003825E5"/>
    <w:rsid w:val="00384D32"/>
    <w:rsid w:val="00386DE4"/>
    <w:rsid w:val="00393CF7"/>
    <w:rsid w:val="00397F6A"/>
    <w:rsid w:val="003A6D77"/>
    <w:rsid w:val="003A6FE3"/>
    <w:rsid w:val="003A7352"/>
    <w:rsid w:val="003A7A1A"/>
    <w:rsid w:val="003A7CC0"/>
    <w:rsid w:val="003B09D2"/>
    <w:rsid w:val="003C2549"/>
    <w:rsid w:val="003C25AB"/>
    <w:rsid w:val="003D5F8F"/>
    <w:rsid w:val="003D639A"/>
    <w:rsid w:val="003E5254"/>
    <w:rsid w:val="003E7C6D"/>
    <w:rsid w:val="003F1731"/>
    <w:rsid w:val="003F369F"/>
    <w:rsid w:val="003F5A04"/>
    <w:rsid w:val="003F71F3"/>
    <w:rsid w:val="003F7B6F"/>
    <w:rsid w:val="00404E5F"/>
    <w:rsid w:val="00407BF9"/>
    <w:rsid w:val="00410D32"/>
    <w:rsid w:val="00411B30"/>
    <w:rsid w:val="004169A6"/>
    <w:rsid w:val="00416BA4"/>
    <w:rsid w:val="00417A99"/>
    <w:rsid w:val="00423C41"/>
    <w:rsid w:val="00424086"/>
    <w:rsid w:val="0042559E"/>
    <w:rsid w:val="00427A17"/>
    <w:rsid w:val="00431658"/>
    <w:rsid w:val="00432520"/>
    <w:rsid w:val="0043407B"/>
    <w:rsid w:val="00434E03"/>
    <w:rsid w:val="004405B2"/>
    <w:rsid w:val="00443C64"/>
    <w:rsid w:val="00444166"/>
    <w:rsid w:val="00452D4B"/>
    <w:rsid w:val="00453800"/>
    <w:rsid w:val="00454BE1"/>
    <w:rsid w:val="00455AA0"/>
    <w:rsid w:val="00461952"/>
    <w:rsid w:val="00461E1E"/>
    <w:rsid w:val="004720B0"/>
    <w:rsid w:val="004742CD"/>
    <w:rsid w:val="0048055D"/>
    <w:rsid w:val="004854EB"/>
    <w:rsid w:val="004907A2"/>
    <w:rsid w:val="00490C3D"/>
    <w:rsid w:val="00490EA1"/>
    <w:rsid w:val="004A243C"/>
    <w:rsid w:val="004A47EB"/>
    <w:rsid w:val="004A59E7"/>
    <w:rsid w:val="004B1114"/>
    <w:rsid w:val="004B2D19"/>
    <w:rsid w:val="004B2FCE"/>
    <w:rsid w:val="004B31E8"/>
    <w:rsid w:val="004B40F5"/>
    <w:rsid w:val="004B4E8E"/>
    <w:rsid w:val="004B7560"/>
    <w:rsid w:val="004C0DD3"/>
    <w:rsid w:val="004C2111"/>
    <w:rsid w:val="004C2FB1"/>
    <w:rsid w:val="004C477D"/>
    <w:rsid w:val="004C5408"/>
    <w:rsid w:val="004C6BC3"/>
    <w:rsid w:val="004D1390"/>
    <w:rsid w:val="004D1E1D"/>
    <w:rsid w:val="004D37D8"/>
    <w:rsid w:val="004D5B5A"/>
    <w:rsid w:val="004E08DB"/>
    <w:rsid w:val="004E21D4"/>
    <w:rsid w:val="004E2B45"/>
    <w:rsid w:val="004E50A2"/>
    <w:rsid w:val="004E5A4F"/>
    <w:rsid w:val="004E7C33"/>
    <w:rsid w:val="004E7E97"/>
    <w:rsid w:val="004F0850"/>
    <w:rsid w:val="004F433C"/>
    <w:rsid w:val="004F4398"/>
    <w:rsid w:val="004F4CAC"/>
    <w:rsid w:val="004F5025"/>
    <w:rsid w:val="004F6AB1"/>
    <w:rsid w:val="004F74B0"/>
    <w:rsid w:val="004F7A4D"/>
    <w:rsid w:val="00502747"/>
    <w:rsid w:val="00506854"/>
    <w:rsid w:val="00510DAC"/>
    <w:rsid w:val="00511396"/>
    <w:rsid w:val="00512069"/>
    <w:rsid w:val="00512D10"/>
    <w:rsid w:val="005133DB"/>
    <w:rsid w:val="005152F7"/>
    <w:rsid w:val="00515976"/>
    <w:rsid w:val="00515ECF"/>
    <w:rsid w:val="0051637C"/>
    <w:rsid w:val="00516EAC"/>
    <w:rsid w:val="005216CF"/>
    <w:rsid w:val="00521C60"/>
    <w:rsid w:val="00521CE3"/>
    <w:rsid w:val="00524A0B"/>
    <w:rsid w:val="0053170B"/>
    <w:rsid w:val="0053191F"/>
    <w:rsid w:val="00532A52"/>
    <w:rsid w:val="00540AE6"/>
    <w:rsid w:val="00540C4B"/>
    <w:rsid w:val="00540D1F"/>
    <w:rsid w:val="0054224B"/>
    <w:rsid w:val="00546E9E"/>
    <w:rsid w:val="00553B64"/>
    <w:rsid w:val="005540FD"/>
    <w:rsid w:val="00556325"/>
    <w:rsid w:val="00556A6F"/>
    <w:rsid w:val="00562552"/>
    <w:rsid w:val="00564245"/>
    <w:rsid w:val="0056653B"/>
    <w:rsid w:val="0056675C"/>
    <w:rsid w:val="00566951"/>
    <w:rsid w:val="005822FC"/>
    <w:rsid w:val="0058286A"/>
    <w:rsid w:val="00582B00"/>
    <w:rsid w:val="00582E81"/>
    <w:rsid w:val="00584CB1"/>
    <w:rsid w:val="00584EFE"/>
    <w:rsid w:val="005978B6"/>
    <w:rsid w:val="005A13DA"/>
    <w:rsid w:val="005A1408"/>
    <w:rsid w:val="005A6339"/>
    <w:rsid w:val="005B2B70"/>
    <w:rsid w:val="005B4285"/>
    <w:rsid w:val="005C7D60"/>
    <w:rsid w:val="005D01F2"/>
    <w:rsid w:val="005D3960"/>
    <w:rsid w:val="005E0672"/>
    <w:rsid w:val="005E1598"/>
    <w:rsid w:val="005E18DF"/>
    <w:rsid w:val="005E24D6"/>
    <w:rsid w:val="005E2ADA"/>
    <w:rsid w:val="005F2C37"/>
    <w:rsid w:val="005F46CD"/>
    <w:rsid w:val="005F49F2"/>
    <w:rsid w:val="005F649A"/>
    <w:rsid w:val="006000E7"/>
    <w:rsid w:val="00606B1C"/>
    <w:rsid w:val="006114BD"/>
    <w:rsid w:val="00616205"/>
    <w:rsid w:val="00622780"/>
    <w:rsid w:val="00624E5E"/>
    <w:rsid w:val="00625A44"/>
    <w:rsid w:val="006304FC"/>
    <w:rsid w:val="006316D8"/>
    <w:rsid w:val="00635472"/>
    <w:rsid w:val="00636A2F"/>
    <w:rsid w:val="00640C9A"/>
    <w:rsid w:val="00642AAE"/>
    <w:rsid w:val="00642D2E"/>
    <w:rsid w:val="00643E93"/>
    <w:rsid w:val="00652141"/>
    <w:rsid w:val="0065254B"/>
    <w:rsid w:val="00652729"/>
    <w:rsid w:val="00653B73"/>
    <w:rsid w:val="00655270"/>
    <w:rsid w:val="00655ABF"/>
    <w:rsid w:val="00656534"/>
    <w:rsid w:val="006572F7"/>
    <w:rsid w:val="00660EA5"/>
    <w:rsid w:val="006637CD"/>
    <w:rsid w:val="00663EC4"/>
    <w:rsid w:val="00665640"/>
    <w:rsid w:val="00674BA3"/>
    <w:rsid w:val="006752C3"/>
    <w:rsid w:val="006754ED"/>
    <w:rsid w:val="0067565B"/>
    <w:rsid w:val="006803D8"/>
    <w:rsid w:val="006875FA"/>
    <w:rsid w:val="00687FF6"/>
    <w:rsid w:val="00691700"/>
    <w:rsid w:val="006920E5"/>
    <w:rsid w:val="006926FF"/>
    <w:rsid w:val="00693BCA"/>
    <w:rsid w:val="00697D9C"/>
    <w:rsid w:val="006A00E5"/>
    <w:rsid w:val="006A1D75"/>
    <w:rsid w:val="006A7904"/>
    <w:rsid w:val="006B23A2"/>
    <w:rsid w:val="006B50E0"/>
    <w:rsid w:val="006B6CB3"/>
    <w:rsid w:val="006B7B46"/>
    <w:rsid w:val="006C2D58"/>
    <w:rsid w:val="006C2DB6"/>
    <w:rsid w:val="006C5583"/>
    <w:rsid w:val="006D189E"/>
    <w:rsid w:val="006D532B"/>
    <w:rsid w:val="006D5734"/>
    <w:rsid w:val="006D72F5"/>
    <w:rsid w:val="006E1683"/>
    <w:rsid w:val="006E4960"/>
    <w:rsid w:val="006E4962"/>
    <w:rsid w:val="006E7522"/>
    <w:rsid w:val="006E7B05"/>
    <w:rsid w:val="006F1FEA"/>
    <w:rsid w:val="006F6284"/>
    <w:rsid w:val="0070265B"/>
    <w:rsid w:val="00703D25"/>
    <w:rsid w:val="00704244"/>
    <w:rsid w:val="007049A9"/>
    <w:rsid w:val="00706875"/>
    <w:rsid w:val="00710FF8"/>
    <w:rsid w:val="00712032"/>
    <w:rsid w:val="00712654"/>
    <w:rsid w:val="007127A6"/>
    <w:rsid w:val="00712CE7"/>
    <w:rsid w:val="007168CE"/>
    <w:rsid w:val="00717BCE"/>
    <w:rsid w:val="00723278"/>
    <w:rsid w:val="00723296"/>
    <w:rsid w:val="00726CA3"/>
    <w:rsid w:val="007277A5"/>
    <w:rsid w:val="00735A7D"/>
    <w:rsid w:val="007360F5"/>
    <w:rsid w:val="007420F3"/>
    <w:rsid w:val="00742A5F"/>
    <w:rsid w:val="00744AF0"/>
    <w:rsid w:val="00746394"/>
    <w:rsid w:val="00751EDD"/>
    <w:rsid w:val="0075752C"/>
    <w:rsid w:val="00763A9F"/>
    <w:rsid w:val="0076574A"/>
    <w:rsid w:val="00765C94"/>
    <w:rsid w:val="00765D1B"/>
    <w:rsid w:val="00771093"/>
    <w:rsid w:val="00773C90"/>
    <w:rsid w:val="00774154"/>
    <w:rsid w:val="00783004"/>
    <w:rsid w:val="00783F64"/>
    <w:rsid w:val="0078423A"/>
    <w:rsid w:val="0078648A"/>
    <w:rsid w:val="00787C19"/>
    <w:rsid w:val="0079100B"/>
    <w:rsid w:val="007917BA"/>
    <w:rsid w:val="00791861"/>
    <w:rsid w:val="00791F92"/>
    <w:rsid w:val="007922F1"/>
    <w:rsid w:val="00792B5B"/>
    <w:rsid w:val="00793471"/>
    <w:rsid w:val="007A2C7C"/>
    <w:rsid w:val="007A7CD7"/>
    <w:rsid w:val="007B1870"/>
    <w:rsid w:val="007B1A33"/>
    <w:rsid w:val="007B2222"/>
    <w:rsid w:val="007B2CA6"/>
    <w:rsid w:val="007B565E"/>
    <w:rsid w:val="007B6C25"/>
    <w:rsid w:val="007B6D82"/>
    <w:rsid w:val="007C25F9"/>
    <w:rsid w:val="007C2CB5"/>
    <w:rsid w:val="007C2E2F"/>
    <w:rsid w:val="007C3CCC"/>
    <w:rsid w:val="007C5307"/>
    <w:rsid w:val="007C6601"/>
    <w:rsid w:val="007D3E25"/>
    <w:rsid w:val="007D4BAF"/>
    <w:rsid w:val="007D6709"/>
    <w:rsid w:val="007D6CE6"/>
    <w:rsid w:val="007E548E"/>
    <w:rsid w:val="007F0AF2"/>
    <w:rsid w:val="007F0CC3"/>
    <w:rsid w:val="007F2FC4"/>
    <w:rsid w:val="007F331D"/>
    <w:rsid w:val="007F3BAD"/>
    <w:rsid w:val="007F4BFF"/>
    <w:rsid w:val="0080110D"/>
    <w:rsid w:val="00802811"/>
    <w:rsid w:val="008035D1"/>
    <w:rsid w:val="00805A89"/>
    <w:rsid w:val="00805B3C"/>
    <w:rsid w:val="00813C4B"/>
    <w:rsid w:val="00814908"/>
    <w:rsid w:val="00820984"/>
    <w:rsid w:val="00820E2C"/>
    <w:rsid w:val="00821DEA"/>
    <w:rsid w:val="00821E4B"/>
    <w:rsid w:val="0082330F"/>
    <w:rsid w:val="00823A6C"/>
    <w:rsid w:val="00825063"/>
    <w:rsid w:val="008278F1"/>
    <w:rsid w:val="008312D5"/>
    <w:rsid w:val="008321DF"/>
    <w:rsid w:val="008355AE"/>
    <w:rsid w:val="008407AC"/>
    <w:rsid w:val="0084725F"/>
    <w:rsid w:val="008505C9"/>
    <w:rsid w:val="00850D98"/>
    <w:rsid w:val="0085141C"/>
    <w:rsid w:val="00853240"/>
    <w:rsid w:val="00854682"/>
    <w:rsid w:val="0085691C"/>
    <w:rsid w:val="00860439"/>
    <w:rsid w:val="00862700"/>
    <w:rsid w:val="0086710B"/>
    <w:rsid w:val="008750A8"/>
    <w:rsid w:val="008752BB"/>
    <w:rsid w:val="00881A54"/>
    <w:rsid w:val="008911E4"/>
    <w:rsid w:val="00893A53"/>
    <w:rsid w:val="008943E7"/>
    <w:rsid w:val="00897A96"/>
    <w:rsid w:val="008A1569"/>
    <w:rsid w:val="008A19E8"/>
    <w:rsid w:val="008B091D"/>
    <w:rsid w:val="008B1419"/>
    <w:rsid w:val="008B23C6"/>
    <w:rsid w:val="008B3667"/>
    <w:rsid w:val="008C242D"/>
    <w:rsid w:val="008D3575"/>
    <w:rsid w:val="008D754A"/>
    <w:rsid w:val="008D75D9"/>
    <w:rsid w:val="008E2FE6"/>
    <w:rsid w:val="008E39E9"/>
    <w:rsid w:val="008F2436"/>
    <w:rsid w:val="008F2E43"/>
    <w:rsid w:val="008F5251"/>
    <w:rsid w:val="00900DFE"/>
    <w:rsid w:val="00901C04"/>
    <w:rsid w:val="009049C8"/>
    <w:rsid w:val="00904B3D"/>
    <w:rsid w:val="00911539"/>
    <w:rsid w:val="009133CB"/>
    <w:rsid w:val="009145B5"/>
    <w:rsid w:val="00914617"/>
    <w:rsid w:val="0091739D"/>
    <w:rsid w:val="00926EF8"/>
    <w:rsid w:val="00933A55"/>
    <w:rsid w:val="0093769B"/>
    <w:rsid w:val="00945DB9"/>
    <w:rsid w:val="009466C9"/>
    <w:rsid w:val="00952F26"/>
    <w:rsid w:val="00955321"/>
    <w:rsid w:val="009630C0"/>
    <w:rsid w:val="00963C36"/>
    <w:rsid w:val="009643C4"/>
    <w:rsid w:val="0097179B"/>
    <w:rsid w:val="00971F2E"/>
    <w:rsid w:val="00973D4A"/>
    <w:rsid w:val="00981527"/>
    <w:rsid w:val="00984562"/>
    <w:rsid w:val="009875D8"/>
    <w:rsid w:val="00987B39"/>
    <w:rsid w:val="00987DB1"/>
    <w:rsid w:val="0099298C"/>
    <w:rsid w:val="009938CE"/>
    <w:rsid w:val="00994CC6"/>
    <w:rsid w:val="009979A9"/>
    <w:rsid w:val="009A2691"/>
    <w:rsid w:val="009A2FA2"/>
    <w:rsid w:val="009A309B"/>
    <w:rsid w:val="009B1AD6"/>
    <w:rsid w:val="009B211A"/>
    <w:rsid w:val="009B2CBB"/>
    <w:rsid w:val="009B3745"/>
    <w:rsid w:val="009B42F5"/>
    <w:rsid w:val="009B7B25"/>
    <w:rsid w:val="009C1CBD"/>
    <w:rsid w:val="009C64E7"/>
    <w:rsid w:val="009C6A6F"/>
    <w:rsid w:val="009D38DE"/>
    <w:rsid w:val="009D6635"/>
    <w:rsid w:val="009E03A6"/>
    <w:rsid w:val="009F787C"/>
    <w:rsid w:val="009F7C33"/>
    <w:rsid w:val="00A00B4C"/>
    <w:rsid w:val="00A029FC"/>
    <w:rsid w:val="00A0417B"/>
    <w:rsid w:val="00A10573"/>
    <w:rsid w:val="00A12A56"/>
    <w:rsid w:val="00A1555A"/>
    <w:rsid w:val="00A172BF"/>
    <w:rsid w:val="00A21322"/>
    <w:rsid w:val="00A243F4"/>
    <w:rsid w:val="00A248C1"/>
    <w:rsid w:val="00A261CC"/>
    <w:rsid w:val="00A32AB7"/>
    <w:rsid w:val="00A32FA9"/>
    <w:rsid w:val="00A34A5D"/>
    <w:rsid w:val="00A34DD3"/>
    <w:rsid w:val="00A40A88"/>
    <w:rsid w:val="00A41107"/>
    <w:rsid w:val="00A4190C"/>
    <w:rsid w:val="00A44EE0"/>
    <w:rsid w:val="00A467D8"/>
    <w:rsid w:val="00A475DD"/>
    <w:rsid w:val="00A50480"/>
    <w:rsid w:val="00A547E1"/>
    <w:rsid w:val="00A558A2"/>
    <w:rsid w:val="00A63B08"/>
    <w:rsid w:val="00A63C8C"/>
    <w:rsid w:val="00A70F0E"/>
    <w:rsid w:val="00A71F23"/>
    <w:rsid w:val="00A725DF"/>
    <w:rsid w:val="00A74434"/>
    <w:rsid w:val="00A7560E"/>
    <w:rsid w:val="00A778C8"/>
    <w:rsid w:val="00A83B4B"/>
    <w:rsid w:val="00A85E36"/>
    <w:rsid w:val="00A85F4E"/>
    <w:rsid w:val="00A87E66"/>
    <w:rsid w:val="00AA3F97"/>
    <w:rsid w:val="00AA4990"/>
    <w:rsid w:val="00AA67BE"/>
    <w:rsid w:val="00AA7C00"/>
    <w:rsid w:val="00AB1ACB"/>
    <w:rsid w:val="00AB3441"/>
    <w:rsid w:val="00AC096C"/>
    <w:rsid w:val="00AC22F4"/>
    <w:rsid w:val="00AC2ACC"/>
    <w:rsid w:val="00AD17EE"/>
    <w:rsid w:val="00AD1BAA"/>
    <w:rsid w:val="00AD46E4"/>
    <w:rsid w:val="00AD6AFB"/>
    <w:rsid w:val="00AD7783"/>
    <w:rsid w:val="00AE0472"/>
    <w:rsid w:val="00AE4790"/>
    <w:rsid w:val="00AF0F8F"/>
    <w:rsid w:val="00AF6AB9"/>
    <w:rsid w:val="00B022B8"/>
    <w:rsid w:val="00B07AE7"/>
    <w:rsid w:val="00B07C78"/>
    <w:rsid w:val="00B106F5"/>
    <w:rsid w:val="00B1169E"/>
    <w:rsid w:val="00B1264F"/>
    <w:rsid w:val="00B13570"/>
    <w:rsid w:val="00B1774E"/>
    <w:rsid w:val="00B2132D"/>
    <w:rsid w:val="00B2517D"/>
    <w:rsid w:val="00B305B4"/>
    <w:rsid w:val="00B30A5B"/>
    <w:rsid w:val="00B322B1"/>
    <w:rsid w:val="00B3717D"/>
    <w:rsid w:val="00B40B8B"/>
    <w:rsid w:val="00B41544"/>
    <w:rsid w:val="00B42258"/>
    <w:rsid w:val="00B43446"/>
    <w:rsid w:val="00B44E40"/>
    <w:rsid w:val="00B4764B"/>
    <w:rsid w:val="00B57B80"/>
    <w:rsid w:val="00B65092"/>
    <w:rsid w:val="00B65B42"/>
    <w:rsid w:val="00B6632E"/>
    <w:rsid w:val="00B71E5F"/>
    <w:rsid w:val="00B7616C"/>
    <w:rsid w:val="00B76C83"/>
    <w:rsid w:val="00B806C5"/>
    <w:rsid w:val="00B86B63"/>
    <w:rsid w:val="00B86B87"/>
    <w:rsid w:val="00B87E3B"/>
    <w:rsid w:val="00B90602"/>
    <w:rsid w:val="00B9135C"/>
    <w:rsid w:val="00B94F96"/>
    <w:rsid w:val="00B96F55"/>
    <w:rsid w:val="00B972DC"/>
    <w:rsid w:val="00BA2BE8"/>
    <w:rsid w:val="00BA6DC4"/>
    <w:rsid w:val="00BB0FD4"/>
    <w:rsid w:val="00BB4130"/>
    <w:rsid w:val="00BC201F"/>
    <w:rsid w:val="00BC3D19"/>
    <w:rsid w:val="00BC4478"/>
    <w:rsid w:val="00BC5ACF"/>
    <w:rsid w:val="00BD1169"/>
    <w:rsid w:val="00BD30C4"/>
    <w:rsid w:val="00BD4529"/>
    <w:rsid w:val="00BD4C6D"/>
    <w:rsid w:val="00BF2CC3"/>
    <w:rsid w:val="00BF6635"/>
    <w:rsid w:val="00BF7ABC"/>
    <w:rsid w:val="00C003BB"/>
    <w:rsid w:val="00C0057B"/>
    <w:rsid w:val="00C007FC"/>
    <w:rsid w:val="00C013EA"/>
    <w:rsid w:val="00C015C3"/>
    <w:rsid w:val="00C13778"/>
    <w:rsid w:val="00C14311"/>
    <w:rsid w:val="00C148C0"/>
    <w:rsid w:val="00C150CA"/>
    <w:rsid w:val="00C153EF"/>
    <w:rsid w:val="00C20B04"/>
    <w:rsid w:val="00C21DBC"/>
    <w:rsid w:val="00C24C14"/>
    <w:rsid w:val="00C24EDF"/>
    <w:rsid w:val="00C26CCD"/>
    <w:rsid w:val="00C32BEE"/>
    <w:rsid w:val="00C33409"/>
    <w:rsid w:val="00C375B3"/>
    <w:rsid w:val="00C413E0"/>
    <w:rsid w:val="00C4442B"/>
    <w:rsid w:val="00C44A33"/>
    <w:rsid w:val="00C45CCA"/>
    <w:rsid w:val="00C509C3"/>
    <w:rsid w:val="00C526C6"/>
    <w:rsid w:val="00C5299C"/>
    <w:rsid w:val="00C5347A"/>
    <w:rsid w:val="00C5726A"/>
    <w:rsid w:val="00C61FF3"/>
    <w:rsid w:val="00C65E87"/>
    <w:rsid w:val="00C700BC"/>
    <w:rsid w:val="00C7158B"/>
    <w:rsid w:val="00C7261D"/>
    <w:rsid w:val="00C74728"/>
    <w:rsid w:val="00C77CE3"/>
    <w:rsid w:val="00C800AB"/>
    <w:rsid w:val="00C859B7"/>
    <w:rsid w:val="00C93D1C"/>
    <w:rsid w:val="00C945C2"/>
    <w:rsid w:val="00C950C7"/>
    <w:rsid w:val="00C95DD2"/>
    <w:rsid w:val="00CA0543"/>
    <w:rsid w:val="00CA35A5"/>
    <w:rsid w:val="00CA4A5C"/>
    <w:rsid w:val="00CA5163"/>
    <w:rsid w:val="00CA6E68"/>
    <w:rsid w:val="00CB1E68"/>
    <w:rsid w:val="00CB2127"/>
    <w:rsid w:val="00CB3579"/>
    <w:rsid w:val="00CB69F5"/>
    <w:rsid w:val="00CB723D"/>
    <w:rsid w:val="00CB78DD"/>
    <w:rsid w:val="00CC117A"/>
    <w:rsid w:val="00CC1805"/>
    <w:rsid w:val="00CC44D0"/>
    <w:rsid w:val="00CD1363"/>
    <w:rsid w:val="00CD38D5"/>
    <w:rsid w:val="00CE0A4C"/>
    <w:rsid w:val="00CE548B"/>
    <w:rsid w:val="00CE6B78"/>
    <w:rsid w:val="00CF0D17"/>
    <w:rsid w:val="00CF37CD"/>
    <w:rsid w:val="00CF3E19"/>
    <w:rsid w:val="00CF50E6"/>
    <w:rsid w:val="00CF517D"/>
    <w:rsid w:val="00CF5C29"/>
    <w:rsid w:val="00CF6E3B"/>
    <w:rsid w:val="00D010BD"/>
    <w:rsid w:val="00D0567F"/>
    <w:rsid w:val="00D0626F"/>
    <w:rsid w:val="00D06A91"/>
    <w:rsid w:val="00D1559A"/>
    <w:rsid w:val="00D2332F"/>
    <w:rsid w:val="00D27E04"/>
    <w:rsid w:val="00D320E3"/>
    <w:rsid w:val="00D32AB0"/>
    <w:rsid w:val="00D32B1F"/>
    <w:rsid w:val="00D33B15"/>
    <w:rsid w:val="00D40072"/>
    <w:rsid w:val="00D46C3D"/>
    <w:rsid w:val="00D47453"/>
    <w:rsid w:val="00D50000"/>
    <w:rsid w:val="00D535F1"/>
    <w:rsid w:val="00D53B0B"/>
    <w:rsid w:val="00D53D2E"/>
    <w:rsid w:val="00D55C32"/>
    <w:rsid w:val="00D659CF"/>
    <w:rsid w:val="00D668EC"/>
    <w:rsid w:val="00D67335"/>
    <w:rsid w:val="00D67EDE"/>
    <w:rsid w:val="00D70F1D"/>
    <w:rsid w:val="00D72190"/>
    <w:rsid w:val="00D73EF6"/>
    <w:rsid w:val="00D75449"/>
    <w:rsid w:val="00D765F5"/>
    <w:rsid w:val="00D76B46"/>
    <w:rsid w:val="00D76FBF"/>
    <w:rsid w:val="00D8277E"/>
    <w:rsid w:val="00D84D3E"/>
    <w:rsid w:val="00D90AF4"/>
    <w:rsid w:val="00D90CAF"/>
    <w:rsid w:val="00D90DB1"/>
    <w:rsid w:val="00D922BE"/>
    <w:rsid w:val="00D94B56"/>
    <w:rsid w:val="00D95814"/>
    <w:rsid w:val="00D965C7"/>
    <w:rsid w:val="00DB58B1"/>
    <w:rsid w:val="00DB69F5"/>
    <w:rsid w:val="00DC38A8"/>
    <w:rsid w:val="00DC45B4"/>
    <w:rsid w:val="00DC51B4"/>
    <w:rsid w:val="00DC58CD"/>
    <w:rsid w:val="00DC66AA"/>
    <w:rsid w:val="00DD3030"/>
    <w:rsid w:val="00DD326A"/>
    <w:rsid w:val="00DD4510"/>
    <w:rsid w:val="00DD7D3D"/>
    <w:rsid w:val="00DE36F4"/>
    <w:rsid w:val="00DE69B7"/>
    <w:rsid w:val="00DF0FEC"/>
    <w:rsid w:val="00DF5DDA"/>
    <w:rsid w:val="00DF707A"/>
    <w:rsid w:val="00DF7E9C"/>
    <w:rsid w:val="00E00C49"/>
    <w:rsid w:val="00E10894"/>
    <w:rsid w:val="00E11781"/>
    <w:rsid w:val="00E263EA"/>
    <w:rsid w:val="00E274A7"/>
    <w:rsid w:val="00E27524"/>
    <w:rsid w:val="00E323FA"/>
    <w:rsid w:val="00E32657"/>
    <w:rsid w:val="00E33E4B"/>
    <w:rsid w:val="00E36474"/>
    <w:rsid w:val="00E37C31"/>
    <w:rsid w:val="00E42A51"/>
    <w:rsid w:val="00E436BC"/>
    <w:rsid w:val="00E47C2E"/>
    <w:rsid w:val="00E525AE"/>
    <w:rsid w:val="00E5508C"/>
    <w:rsid w:val="00E556F5"/>
    <w:rsid w:val="00E5577A"/>
    <w:rsid w:val="00E56E35"/>
    <w:rsid w:val="00E61FDE"/>
    <w:rsid w:val="00E67AFA"/>
    <w:rsid w:val="00E74F44"/>
    <w:rsid w:val="00E7563C"/>
    <w:rsid w:val="00E76307"/>
    <w:rsid w:val="00E774CA"/>
    <w:rsid w:val="00E8026D"/>
    <w:rsid w:val="00E81EFF"/>
    <w:rsid w:val="00E8524D"/>
    <w:rsid w:val="00E85498"/>
    <w:rsid w:val="00E959DD"/>
    <w:rsid w:val="00E95D2F"/>
    <w:rsid w:val="00E95EB5"/>
    <w:rsid w:val="00EA09EA"/>
    <w:rsid w:val="00EA14E9"/>
    <w:rsid w:val="00EA1CB7"/>
    <w:rsid w:val="00EA2AE5"/>
    <w:rsid w:val="00EA3025"/>
    <w:rsid w:val="00EA6802"/>
    <w:rsid w:val="00EB0796"/>
    <w:rsid w:val="00EB2437"/>
    <w:rsid w:val="00EB4EB1"/>
    <w:rsid w:val="00EB7D39"/>
    <w:rsid w:val="00EC0E89"/>
    <w:rsid w:val="00EC18B9"/>
    <w:rsid w:val="00EC31B6"/>
    <w:rsid w:val="00EC5A14"/>
    <w:rsid w:val="00EC7C13"/>
    <w:rsid w:val="00ED0C20"/>
    <w:rsid w:val="00ED0DC1"/>
    <w:rsid w:val="00ED19D0"/>
    <w:rsid w:val="00ED277B"/>
    <w:rsid w:val="00ED3AD2"/>
    <w:rsid w:val="00ED5083"/>
    <w:rsid w:val="00ED64F4"/>
    <w:rsid w:val="00EE1312"/>
    <w:rsid w:val="00EE1BC7"/>
    <w:rsid w:val="00EE3D25"/>
    <w:rsid w:val="00EE6ECA"/>
    <w:rsid w:val="00EF0C28"/>
    <w:rsid w:val="00EF6CD0"/>
    <w:rsid w:val="00F00C7C"/>
    <w:rsid w:val="00F04B1C"/>
    <w:rsid w:val="00F05BF2"/>
    <w:rsid w:val="00F129BA"/>
    <w:rsid w:val="00F13FA4"/>
    <w:rsid w:val="00F166C1"/>
    <w:rsid w:val="00F226FC"/>
    <w:rsid w:val="00F22D11"/>
    <w:rsid w:val="00F2429E"/>
    <w:rsid w:val="00F247FE"/>
    <w:rsid w:val="00F24F26"/>
    <w:rsid w:val="00F25260"/>
    <w:rsid w:val="00F30B94"/>
    <w:rsid w:val="00F356AC"/>
    <w:rsid w:val="00F40260"/>
    <w:rsid w:val="00F41FE2"/>
    <w:rsid w:val="00F51BED"/>
    <w:rsid w:val="00F529F7"/>
    <w:rsid w:val="00F55531"/>
    <w:rsid w:val="00F57CBC"/>
    <w:rsid w:val="00F6196F"/>
    <w:rsid w:val="00F70215"/>
    <w:rsid w:val="00F71302"/>
    <w:rsid w:val="00F72D56"/>
    <w:rsid w:val="00F72EDC"/>
    <w:rsid w:val="00F73795"/>
    <w:rsid w:val="00F802D4"/>
    <w:rsid w:val="00F8050C"/>
    <w:rsid w:val="00F81C08"/>
    <w:rsid w:val="00F83C6F"/>
    <w:rsid w:val="00F8695A"/>
    <w:rsid w:val="00F87C68"/>
    <w:rsid w:val="00F911D4"/>
    <w:rsid w:val="00F919AE"/>
    <w:rsid w:val="00F922F3"/>
    <w:rsid w:val="00F9360D"/>
    <w:rsid w:val="00F9511E"/>
    <w:rsid w:val="00F97131"/>
    <w:rsid w:val="00FA5AF4"/>
    <w:rsid w:val="00FB1C88"/>
    <w:rsid w:val="00FB2218"/>
    <w:rsid w:val="00FB2D58"/>
    <w:rsid w:val="00FB3409"/>
    <w:rsid w:val="00FB37C7"/>
    <w:rsid w:val="00FB43A8"/>
    <w:rsid w:val="00FB469F"/>
    <w:rsid w:val="00FB6AB7"/>
    <w:rsid w:val="00FB6D6A"/>
    <w:rsid w:val="00FB6D8B"/>
    <w:rsid w:val="00FB761B"/>
    <w:rsid w:val="00FC382C"/>
    <w:rsid w:val="00FC4F4E"/>
    <w:rsid w:val="00FD16E9"/>
    <w:rsid w:val="00FD2583"/>
    <w:rsid w:val="00FD2E6D"/>
    <w:rsid w:val="00FD40AC"/>
    <w:rsid w:val="00FD5E03"/>
    <w:rsid w:val="00FD6EED"/>
    <w:rsid w:val="00FD6F8E"/>
    <w:rsid w:val="00FD7689"/>
    <w:rsid w:val="00FE1178"/>
    <w:rsid w:val="00FE3946"/>
    <w:rsid w:val="00FE5207"/>
    <w:rsid w:val="00FF015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FDC79"/>
  <w15:docId w15:val="{814D2F30-E64E-4684-8978-089BCF1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213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6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-">
    <w:name w:val="Hyperlink"/>
    <w:basedOn w:val="a0"/>
    <w:rsid w:val="00B972DC"/>
    <w:rPr>
      <w:color w:val="0000FF"/>
      <w:u w:val="single"/>
    </w:rPr>
  </w:style>
  <w:style w:type="paragraph" w:styleId="a3">
    <w:name w:val="Balloon Text"/>
    <w:basedOn w:val="a"/>
    <w:link w:val="Char"/>
    <w:rsid w:val="008472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4725F"/>
    <w:rPr>
      <w:rFonts w:ascii="Tahoma" w:hAnsi="Tahoma" w:cs="Tahoma"/>
      <w:sz w:val="16"/>
      <w:szCs w:val="16"/>
      <w:lang w:val="el-GR" w:eastAsia="el-GR"/>
    </w:rPr>
  </w:style>
  <w:style w:type="character" w:customStyle="1" w:styleId="formlabelstyle">
    <w:name w:val="formlabelstyle"/>
    <w:basedOn w:val="a0"/>
    <w:rsid w:val="00CF3E19"/>
  </w:style>
  <w:style w:type="character" w:customStyle="1" w:styleId="Bodytext4">
    <w:name w:val="Body text (4)_"/>
    <w:basedOn w:val="a0"/>
    <w:link w:val="Bodytext40"/>
    <w:locked/>
    <w:rsid w:val="008750A8"/>
    <w:rPr>
      <w:rFonts w:ascii="Verdana" w:hAnsi="Verdana" w:cs="Verdana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8750A8"/>
    <w:pPr>
      <w:widowControl w:val="0"/>
      <w:shd w:val="clear" w:color="auto" w:fill="FFFFFF"/>
      <w:spacing w:before="480" w:after="300" w:line="240" w:lineRule="atLeast"/>
    </w:pPr>
    <w:rPr>
      <w:rFonts w:ascii="Verdana" w:hAnsi="Verdana" w:cs="Verdana"/>
      <w:b/>
      <w:bCs/>
      <w:sz w:val="21"/>
      <w:szCs w:val="21"/>
      <w:lang w:val="en-US" w:eastAsia="en-US"/>
    </w:rPr>
  </w:style>
  <w:style w:type="character" w:styleId="a4">
    <w:name w:val="annotation reference"/>
    <w:basedOn w:val="a0"/>
    <w:rsid w:val="008750A8"/>
    <w:rPr>
      <w:sz w:val="16"/>
      <w:szCs w:val="16"/>
    </w:rPr>
  </w:style>
  <w:style w:type="paragraph" w:styleId="a5">
    <w:name w:val="annotation text"/>
    <w:basedOn w:val="a"/>
    <w:link w:val="Char0"/>
    <w:rsid w:val="008750A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har0">
    <w:name w:val="Κείμενο σχολίου Char"/>
    <w:basedOn w:val="a0"/>
    <w:link w:val="a5"/>
    <w:rsid w:val="008750A8"/>
    <w:rPr>
      <w:rFonts w:ascii="Calibri" w:hAnsi="Calibri"/>
    </w:rPr>
  </w:style>
  <w:style w:type="paragraph" w:styleId="a6">
    <w:name w:val="List Paragraph"/>
    <w:basedOn w:val="a"/>
    <w:uiPriority w:val="34"/>
    <w:qFormat/>
    <w:rsid w:val="00875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header"/>
    <w:basedOn w:val="a"/>
    <w:link w:val="Char1"/>
    <w:unhideWhenUsed/>
    <w:rsid w:val="00330798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7"/>
    <w:rsid w:val="00330798"/>
    <w:rPr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unhideWhenUsed/>
    <w:rsid w:val="00330798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8"/>
    <w:uiPriority w:val="99"/>
    <w:rsid w:val="00330798"/>
    <w:rPr>
      <w:sz w:val="24"/>
      <w:szCs w:val="24"/>
      <w:lang w:val="el-GR"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EE3D2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04B3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2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9E95-8597-4B4E-85EA-3014BA92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aksiologitis</dc:creator>
  <cp:lastModifiedBy>User</cp:lastModifiedBy>
  <cp:revision>2</cp:revision>
  <cp:lastPrinted>2019-10-09T11:24:00Z</cp:lastPrinted>
  <dcterms:created xsi:type="dcterms:W3CDTF">2021-06-01T14:34:00Z</dcterms:created>
  <dcterms:modified xsi:type="dcterms:W3CDTF">2021-06-01T14:34:00Z</dcterms:modified>
</cp:coreProperties>
</file>